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DCEFB" w14:textId="7F9A90DA" w:rsidR="002A7A2C" w:rsidRPr="002A7A2C" w:rsidRDefault="002A7A2C" w:rsidP="00434AE6">
      <w:pPr>
        <w:spacing w:line="276" w:lineRule="auto"/>
        <w:ind w:right="20"/>
        <w:jc w:val="both"/>
        <w:rPr>
          <w:rFonts w:ascii="Georgia" w:hAnsi="Georgia"/>
          <w:lang w:val="en-GB" w:bidi="en-US"/>
        </w:rPr>
      </w:pPr>
      <w:r w:rsidRPr="002A7A2C">
        <w:rPr>
          <w:rFonts w:ascii="Georgia" w:eastAsia="Georgia" w:hAnsi="Georgia" w:cs="Georgia"/>
          <w:lang w:val="en-GB" w:bidi="en-US"/>
        </w:rPr>
        <w:t xml:space="preserve">Ref. No. </w:t>
      </w:r>
      <w:r w:rsidR="00F0029B">
        <w:rPr>
          <w:rFonts w:ascii="Georgia" w:eastAsia="Georgia" w:hAnsi="Georgia" w:cs="Georgia"/>
          <w:lang w:val="en-GB" w:bidi="en-US"/>
        </w:rPr>
        <w:t>CzDA</w:t>
      </w:r>
      <w:r w:rsidRPr="002A7A2C">
        <w:rPr>
          <w:rFonts w:ascii="Georgia" w:eastAsia="Georgia" w:hAnsi="Georgia" w:cs="Georgia"/>
          <w:lang w:val="en-GB" w:bidi="en-US"/>
        </w:rPr>
        <w:t xml:space="preserve">: </w:t>
      </w:r>
      <w:r w:rsidR="00805FCD" w:rsidRPr="00805FCD">
        <w:rPr>
          <w:rFonts w:ascii="Georgia" w:eastAsia="Georgia" w:hAnsi="Georgia" w:cs="Georgia"/>
          <w:b/>
          <w:bCs/>
        </w:rPr>
        <w:t>280114/2026-</w:t>
      </w:r>
      <w:r w:rsidR="002B6771">
        <w:rPr>
          <w:rFonts w:ascii="Georgia" w:eastAsia="Georgia" w:hAnsi="Georgia" w:cs="Georgia"/>
          <w:b/>
          <w:bCs/>
        </w:rPr>
        <w:t>2</w:t>
      </w:r>
      <w:r w:rsidR="00805FCD" w:rsidRPr="00805FCD">
        <w:rPr>
          <w:rFonts w:ascii="Georgia" w:eastAsia="Georgia" w:hAnsi="Georgia" w:cs="Georgia"/>
          <w:b/>
          <w:bCs/>
        </w:rPr>
        <w:t>-CRA</w:t>
      </w:r>
    </w:p>
    <w:p w14:paraId="546A327F" w14:textId="77777777" w:rsidR="002A7A2C" w:rsidRPr="002A7A2C" w:rsidRDefault="002A7A2C" w:rsidP="00434AE6">
      <w:pPr>
        <w:pStyle w:val="Nzev"/>
        <w:spacing w:line="276" w:lineRule="auto"/>
        <w:ind w:right="20"/>
        <w:jc w:val="both"/>
        <w:rPr>
          <w:rFonts w:ascii="Georgia" w:hAnsi="Georgia"/>
          <w:sz w:val="24"/>
          <w:lang w:val="en-GB"/>
        </w:rPr>
      </w:pPr>
    </w:p>
    <w:p w14:paraId="09201EA3" w14:textId="77777777" w:rsidR="002A7A2C" w:rsidRPr="002A7A2C" w:rsidRDefault="002A7A2C" w:rsidP="00783EA1">
      <w:pPr>
        <w:pStyle w:val="Zkladntext"/>
        <w:keepNext/>
        <w:tabs>
          <w:tab w:val="center" w:pos="4511"/>
          <w:tab w:val="left" w:pos="6060"/>
        </w:tabs>
        <w:spacing w:line="276" w:lineRule="auto"/>
        <w:ind w:right="20"/>
        <w:jc w:val="center"/>
        <w:rPr>
          <w:rFonts w:ascii="Georgia" w:eastAsia="Georgia" w:hAnsi="Georgia" w:cs="Georgia"/>
          <w:b/>
          <w:sz w:val="32"/>
          <w:lang w:val="en-GB" w:bidi="en-US"/>
        </w:rPr>
      </w:pPr>
      <w:r w:rsidRPr="002A7A2C">
        <w:rPr>
          <w:rFonts w:ascii="Georgia" w:eastAsia="Georgia" w:hAnsi="Georgia" w:cs="Georgia"/>
          <w:b/>
          <w:sz w:val="32"/>
          <w:lang w:val="en-GB" w:bidi="en-US"/>
        </w:rPr>
        <w:t>Contract for Work</w:t>
      </w:r>
    </w:p>
    <w:p w14:paraId="3044074B" w14:textId="77777777" w:rsidR="002A7A2C" w:rsidRPr="002A7A2C" w:rsidRDefault="002A7A2C" w:rsidP="00434AE6">
      <w:pPr>
        <w:pStyle w:val="Zkladntext"/>
        <w:keepNext/>
        <w:tabs>
          <w:tab w:val="center" w:pos="4511"/>
          <w:tab w:val="left" w:pos="6060"/>
        </w:tabs>
        <w:spacing w:line="276" w:lineRule="auto"/>
        <w:ind w:right="20"/>
        <w:jc w:val="both"/>
        <w:rPr>
          <w:rFonts w:ascii="Georgia" w:hAnsi="Georgia"/>
          <w:b/>
          <w:lang w:val="en-GB"/>
        </w:rPr>
      </w:pPr>
    </w:p>
    <w:p w14:paraId="3CD884F0" w14:textId="77777777" w:rsidR="002A7A2C" w:rsidRPr="002A7A2C" w:rsidRDefault="002A7A2C" w:rsidP="00434AE6">
      <w:pPr>
        <w:pStyle w:val="Zkladntext"/>
        <w:keepNext/>
        <w:tabs>
          <w:tab w:val="center" w:pos="4511"/>
          <w:tab w:val="left" w:pos="6060"/>
        </w:tabs>
        <w:spacing w:line="276" w:lineRule="auto"/>
        <w:ind w:right="20"/>
        <w:jc w:val="both"/>
        <w:rPr>
          <w:rFonts w:ascii="Georgia" w:hAnsi="Georgia"/>
          <w:b/>
          <w:lang w:val="en-GB"/>
        </w:rPr>
      </w:pPr>
      <w:r w:rsidRPr="002A7A2C">
        <w:rPr>
          <w:rFonts w:ascii="Georgia" w:eastAsia="Georgia" w:hAnsi="Georgia" w:cs="Georgia"/>
          <w:lang w:val="en-GB" w:bidi="en-US"/>
        </w:rPr>
        <w:t>between the following Contracting Parties on the day, month and year given below:</w:t>
      </w:r>
    </w:p>
    <w:p w14:paraId="5970C9F8" w14:textId="77777777" w:rsidR="002A7A2C" w:rsidRPr="002A7A2C" w:rsidRDefault="002A7A2C" w:rsidP="00434AE6">
      <w:pPr>
        <w:pStyle w:val="Zkladntext"/>
        <w:keepNext/>
        <w:tabs>
          <w:tab w:val="center" w:pos="4511"/>
          <w:tab w:val="left" w:pos="6060"/>
        </w:tabs>
        <w:spacing w:line="276" w:lineRule="auto"/>
        <w:ind w:right="20"/>
        <w:jc w:val="both"/>
        <w:rPr>
          <w:rFonts w:ascii="Georgia" w:hAnsi="Georgia"/>
          <w:b/>
          <w:lang w:val="en-GB"/>
        </w:rPr>
      </w:pPr>
    </w:p>
    <w:p w14:paraId="570126AE" w14:textId="77777777" w:rsidR="002A7A2C" w:rsidRPr="002A7A2C" w:rsidRDefault="002A7A2C" w:rsidP="00434AE6">
      <w:pPr>
        <w:pStyle w:val="Nadpis3"/>
        <w:spacing w:before="120" w:line="276" w:lineRule="auto"/>
        <w:ind w:right="20"/>
        <w:jc w:val="both"/>
        <w:rPr>
          <w:lang w:val="en-GB"/>
        </w:rPr>
      </w:pPr>
      <w:r w:rsidRPr="002A7A2C">
        <w:rPr>
          <w:rFonts w:eastAsia="Georgia" w:cs="Georgia"/>
          <w:lang w:val="en-GB" w:bidi="en-US"/>
        </w:rPr>
        <w:t>The Czech Republic - The Czech Development Agency (CzDA)</w:t>
      </w:r>
    </w:p>
    <w:p w14:paraId="6235B727" w14:textId="77777777" w:rsidR="002A7A2C" w:rsidRPr="002A7A2C" w:rsidRDefault="002A7A2C" w:rsidP="00434AE6">
      <w:pPr>
        <w:pStyle w:val="Zhlav"/>
        <w:tabs>
          <w:tab w:val="clear" w:pos="4536"/>
          <w:tab w:val="clear" w:pos="9072"/>
        </w:tabs>
        <w:spacing w:line="276" w:lineRule="auto"/>
        <w:ind w:left="2030" w:right="20" w:hanging="2030"/>
        <w:jc w:val="both"/>
        <w:rPr>
          <w:rFonts w:ascii="Georgia" w:hAnsi="Georgia"/>
          <w:lang w:val="en-GB"/>
        </w:rPr>
      </w:pPr>
      <w:r w:rsidRPr="002A7A2C">
        <w:rPr>
          <w:rFonts w:ascii="Georgia" w:eastAsia="Georgia" w:hAnsi="Georgia" w:cs="Georgia"/>
          <w:lang w:val="en-GB" w:bidi="en-US"/>
        </w:rPr>
        <w:t>Represented by:</w:t>
      </w:r>
      <w:r w:rsidRPr="002A7A2C">
        <w:rPr>
          <w:rFonts w:ascii="Georgia" w:eastAsia="Georgia" w:hAnsi="Georgia" w:cs="Georgia"/>
          <w:lang w:val="en-GB" w:bidi="en-US"/>
        </w:rPr>
        <w:tab/>
      </w:r>
      <w:r w:rsidR="00783EA1">
        <w:rPr>
          <w:rFonts w:ascii="Georgia" w:eastAsia="Georgia" w:hAnsi="Georgia" w:cs="Georgia"/>
          <w:lang w:val="en-GB" w:bidi="en-US"/>
        </w:rPr>
        <w:tab/>
        <w:t>Mgr. Karolina Emanuelová</w:t>
      </w:r>
      <w:r w:rsidRPr="002A7A2C">
        <w:rPr>
          <w:rFonts w:ascii="Georgia" w:eastAsia="Georgia" w:hAnsi="Georgia" w:cs="Georgia"/>
          <w:lang w:val="en-GB" w:bidi="en-US"/>
        </w:rPr>
        <w:tab/>
      </w:r>
      <w:r w:rsidRPr="002A7A2C">
        <w:rPr>
          <w:rFonts w:ascii="Georgia" w:eastAsia="Georgia" w:hAnsi="Georgia" w:cs="Georgia"/>
          <w:lang w:val="en-GB" w:bidi="en-US"/>
        </w:rPr>
        <w:tab/>
      </w:r>
    </w:p>
    <w:p w14:paraId="41C03A1F" w14:textId="77777777" w:rsidR="002A7A2C" w:rsidRPr="00783EA1" w:rsidRDefault="002A7A2C" w:rsidP="00434AE6">
      <w:p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Registered office:</w:t>
      </w:r>
      <w:r w:rsidRPr="002A7A2C">
        <w:rPr>
          <w:rFonts w:ascii="Georgia" w:eastAsia="Georgia" w:hAnsi="Georgia" w:cs="Georgia"/>
          <w:lang w:val="en-GB" w:bidi="en-US"/>
        </w:rPr>
        <w:tab/>
        <w:t>Nerudova 3, 118 50 Prague 1</w:t>
      </w:r>
    </w:p>
    <w:p w14:paraId="068280C5" w14:textId="77777777" w:rsidR="002A7A2C" w:rsidRPr="002A7A2C" w:rsidRDefault="002A7A2C" w:rsidP="00434AE6">
      <w:pPr>
        <w:spacing w:line="276" w:lineRule="auto"/>
        <w:ind w:right="20"/>
        <w:jc w:val="both"/>
        <w:rPr>
          <w:rFonts w:ascii="Georgia" w:hAnsi="Georgia"/>
          <w:lang w:val="en-GB"/>
        </w:rPr>
      </w:pPr>
      <w:r w:rsidRPr="002A7A2C">
        <w:rPr>
          <w:rFonts w:ascii="Georgia" w:eastAsia="Georgia" w:hAnsi="Georgia" w:cs="Georgia"/>
          <w:lang w:val="en-GB" w:bidi="en-US"/>
        </w:rPr>
        <w:t>Identification No.:</w:t>
      </w:r>
      <w:r w:rsidRPr="002A7A2C">
        <w:rPr>
          <w:rFonts w:ascii="Georgia" w:eastAsia="Georgia" w:hAnsi="Georgia" w:cs="Georgia"/>
          <w:lang w:val="en-GB" w:bidi="en-US"/>
        </w:rPr>
        <w:tab/>
        <w:t>75123924</w:t>
      </w:r>
    </w:p>
    <w:p w14:paraId="5792C04F" w14:textId="77777777" w:rsidR="002A7A2C" w:rsidRPr="00783EA1" w:rsidRDefault="002A7A2C" w:rsidP="00783EA1">
      <w:pPr>
        <w:spacing w:line="276" w:lineRule="auto"/>
        <w:ind w:right="20"/>
        <w:jc w:val="both"/>
        <w:rPr>
          <w:rFonts w:ascii="Georgia" w:eastAsia="Georgia" w:hAnsi="Georgia" w:cs="Georgia"/>
          <w:lang w:val="en-GB" w:bidi="en-US"/>
        </w:rPr>
      </w:pPr>
      <w:r w:rsidRPr="00783EA1">
        <w:rPr>
          <w:rFonts w:ascii="Georgia" w:eastAsia="Georgia" w:hAnsi="Georgia" w:cs="Georgia"/>
          <w:lang w:val="en-GB" w:bidi="en-US"/>
        </w:rPr>
        <w:t>Banking details:</w:t>
      </w:r>
      <w:r w:rsidRPr="00783EA1">
        <w:rPr>
          <w:rFonts w:ascii="Georgia" w:eastAsia="Georgia" w:hAnsi="Georgia" w:cs="Georgia"/>
          <w:lang w:val="en-GB" w:bidi="en-US"/>
        </w:rPr>
        <w:tab/>
        <w:t xml:space="preserve">Česká národní banka, Na </w:t>
      </w:r>
      <w:r w:rsidRPr="002A7A2C">
        <w:rPr>
          <w:rFonts w:ascii="Georgia" w:eastAsia="Georgia" w:hAnsi="Georgia" w:cs="Georgia"/>
          <w:lang w:val="en-GB" w:bidi="en-US"/>
        </w:rPr>
        <w:t>Příkopě 28, Prague 1</w:t>
      </w:r>
    </w:p>
    <w:p w14:paraId="33E88020" w14:textId="77777777" w:rsidR="002A7A2C" w:rsidRPr="002A7A2C" w:rsidRDefault="002A7A2C" w:rsidP="00434AE6">
      <w:pPr>
        <w:spacing w:line="276" w:lineRule="auto"/>
        <w:ind w:right="20"/>
        <w:jc w:val="both"/>
        <w:rPr>
          <w:rFonts w:ascii="Georgia" w:hAnsi="Georgia"/>
          <w:lang w:val="en-GB"/>
        </w:rPr>
      </w:pPr>
      <w:r w:rsidRPr="002A7A2C">
        <w:rPr>
          <w:rFonts w:ascii="Georgia" w:eastAsia="Georgia" w:hAnsi="Georgia" w:cs="Georgia"/>
          <w:lang w:val="en-GB" w:bidi="en-US"/>
        </w:rPr>
        <w:t>Account no.:</w:t>
      </w:r>
      <w:r w:rsidRPr="002A7A2C">
        <w:rPr>
          <w:rFonts w:ascii="Georgia" w:eastAsia="Georgia" w:hAnsi="Georgia" w:cs="Georgia"/>
          <w:lang w:val="en-GB" w:bidi="en-US"/>
        </w:rPr>
        <w:tab/>
        <w:t>0000-72929011/0710</w:t>
      </w:r>
    </w:p>
    <w:p w14:paraId="798814E7" w14:textId="77777777" w:rsidR="002A7A2C" w:rsidRPr="002A7A2C" w:rsidRDefault="002A7A2C" w:rsidP="00434AE6">
      <w:pPr>
        <w:spacing w:line="276" w:lineRule="auto"/>
        <w:ind w:right="20"/>
        <w:jc w:val="both"/>
        <w:rPr>
          <w:rFonts w:ascii="Georgia" w:hAnsi="Georgia"/>
          <w:lang w:val="en-GB"/>
        </w:rPr>
      </w:pPr>
      <w:r w:rsidRPr="002A7A2C">
        <w:rPr>
          <w:rFonts w:ascii="Georgia" w:eastAsia="Georgia" w:hAnsi="Georgia" w:cs="Georgia"/>
          <w:lang w:val="en-GB" w:bidi="en-US"/>
        </w:rPr>
        <w:t xml:space="preserve">Contact person: </w:t>
      </w:r>
      <w:r w:rsidRPr="002A7A2C">
        <w:rPr>
          <w:rFonts w:ascii="Georgia" w:eastAsia="Georgia" w:hAnsi="Georgia" w:cs="Georgia"/>
          <w:lang w:val="en-GB" w:bidi="en-US"/>
        </w:rPr>
        <w:tab/>
      </w:r>
      <w:r w:rsidRPr="002A7A2C">
        <w:rPr>
          <w:rFonts w:ascii="Georgia" w:hAnsi="Georgia"/>
          <w:lang w:val="en-GB"/>
        </w:rPr>
        <w:t>Mr. Tomáš Daníček</w:t>
      </w:r>
    </w:p>
    <w:p w14:paraId="7496D47B" w14:textId="77777777" w:rsidR="002A7A2C" w:rsidRPr="00415127" w:rsidRDefault="002A7A2C" w:rsidP="00434AE6">
      <w:pPr>
        <w:spacing w:line="276" w:lineRule="auto"/>
        <w:ind w:right="20"/>
        <w:jc w:val="both"/>
        <w:rPr>
          <w:rFonts w:ascii="Georgia" w:hAnsi="Georgia"/>
          <w:lang w:val="pt-BR"/>
        </w:rPr>
      </w:pPr>
      <w:r w:rsidRPr="00415127">
        <w:rPr>
          <w:rFonts w:ascii="Georgia" w:eastAsia="Georgia" w:hAnsi="Georgia" w:cs="Georgia"/>
          <w:lang w:val="pt-BR" w:bidi="en-US"/>
        </w:rPr>
        <w:t xml:space="preserve">Tel.: </w:t>
      </w:r>
      <w:r w:rsidRPr="00415127">
        <w:rPr>
          <w:rFonts w:ascii="Georgia" w:eastAsia="Georgia" w:hAnsi="Georgia" w:cs="Georgia"/>
          <w:lang w:val="pt-BR" w:bidi="en-US"/>
        </w:rPr>
        <w:tab/>
      </w:r>
      <w:r w:rsidRPr="00415127">
        <w:rPr>
          <w:rFonts w:ascii="Georgia" w:eastAsia="Georgia" w:hAnsi="Georgia" w:cs="Georgia"/>
          <w:lang w:val="pt-BR" w:bidi="en-US"/>
        </w:rPr>
        <w:tab/>
      </w:r>
      <w:r w:rsidRPr="00415127">
        <w:rPr>
          <w:rFonts w:ascii="Georgia" w:hAnsi="Georgia"/>
          <w:lang w:val="pt-BR"/>
        </w:rPr>
        <w:t>+260 773 587 125</w:t>
      </w:r>
    </w:p>
    <w:p w14:paraId="5962688B" w14:textId="77777777" w:rsidR="002A7A2C" w:rsidRPr="00415127" w:rsidRDefault="002A7A2C" w:rsidP="00434AE6">
      <w:pPr>
        <w:spacing w:line="276" w:lineRule="auto"/>
        <w:ind w:right="20"/>
        <w:jc w:val="both"/>
        <w:rPr>
          <w:rFonts w:ascii="Georgia" w:hAnsi="Georgia"/>
          <w:lang w:val="pt-BR"/>
        </w:rPr>
      </w:pPr>
      <w:r w:rsidRPr="00415127">
        <w:rPr>
          <w:rFonts w:ascii="Georgia" w:eastAsia="Georgia" w:hAnsi="Georgia" w:cs="Georgia"/>
          <w:lang w:val="pt-BR" w:bidi="en-US"/>
        </w:rPr>
        <w:t xml:space="preserve">E-mail: </w:t>
      </w:r>
      <w:r w:rsidRPr="00415127">
        <w:rPr>
          <w:rFonts w:ascii="Georgia" w:eastAsia="Georgia" w:hAnsi="Georgia" w:cs="Georgia"/>
          <w:lang w:val="pt-BR" w:bidi="en-US"/>
        </w:rPr>
        <w:tab/>
      </w:r>
      <w:r w:rsidRPr="00415127">
        <w:rPr>
          <w:rFonts w:ascii="Georgia" w:eastAsia="Georgia" w:hAnsi="Georgia" w:cs="Georgia"/>
          <w:lang w:val="pt-BR" w:bidi="en-US"/>
        </w:rPr>
        <w:tab/>
      </w:r>
      <w:r w:rsidR="00783EA1" w:rsidRPr="00415127">
        <w:rPr>
          <w:rFonts w:ascii="Georgia" w:eastAsia="Georgia" w:hAnsi="Georgia" w:cs="Georgia"/>
          <w:lang w:val="pt-BR" w:bidi="en-US"/>
        </w:rPr>
        <w:t>tomas.</w:t>
      </w:r>
      <w:r w:rsidRPr="00415127">
        <w:rPr>
          <w:rFonts w:ascii="Georgia" w:hAnsi="Georgia"/>
          <w:lang w:val="pt-BR"/>
        </w:rPr>
        <w:t>danicek@czechaid.</w:t>
      </w:r>
      <w:r w:rsidR="00783EA1" w:rsidRPr="00415127">
        <w:rPr>
          <w:rFonts w:ascii="Georgia" w:hAnsi="Georgia"/>
          <w:lang w:val="pt-BR"/>
        </w:rPr>
        <w:t>gov.</w:t>
      </w:r>
      <w:r w:rsidRPr="00415127">
        <w:rPr>
          <w:rFonts w:ascii="Georgia" w:hAnsi="Georgia"/>
          <w:lang w:val="pt-BR"/>
        </w:rPr>
        <w:t>cz</w:t>
      </w:r>
    </w:p>
    <w:p w14:paraId="2F51920F" w14:textId="77777777" w:rsidR="00783EA1" w:rsidRPr="00415127" w:rsidRDefault="00783EA1" w:rsidP="00434AE6">
      <w:pPr>
        <w:pStyle w:val="Zhlav"/>
        <w:spacing w:line="276" w:lineRule="auto"/>
        <w:ind w:right="20"/>
        <w:jc w:val="both"/>
        <w:rPr>
          <w:rFonts w:ascii="Georgia" w:eastAsia="Georgia" w:hAnsi="Georgia" w:cs="Georgia"/>
          <w:lang w:val="pt-BR" w:bidi="en-US"/>
        </w:rPr>
      </w:pPr>
    </w:p>
    <w:p w14:paraId="675D2310" w14:textId="77777777" w:rsidR="002A7A2C" w:rsidRPr="002A7A2C" w:rsidRDefault="002A7A2C" w:rsidP="00434AE6">
      <w:pPr>
        <w:pStyle w:val="Zhlav"/>
        <w:spacing w:line="276" w:lineRule="auto"/>
        <w:ind w:right="20"/>
        <w:jc w:val="both"/>
        <w:rPr>
          <w:rFonts w:ascii="Georgia" w:hAnsi="Georgia"/>
          <w:lang w:val="en-GB"/>
        </w:rPr>
      </w:pPr>
      <w:r w:rsidRPr="002A7A2C">
        <w:rPr>
          <w:rFonts w:ascii="Georgia" w:eastAsia="Georgia" w:hAnsi="Georgia" w:cs="Georgia"/>
          <w:lang w:val="en-GB" w:bidi="en-US"/>
        </w:rPr>
        <w:t>(hereinafter</w:t>
      </w:r>
      <w:r w:rsidR="00783EA1">
        <w:rPr>
          <w:rFonts w:ascii="Georgia" w:eastAsia="Georgia" w:hAnsi="Georgia" w:cs="Georgia"/>
          <w:lang w:val="en-GB" w:bidi="en-US"/>
        </w:rPr>
        <w:t> </w:t>
      </w:r>
      <w:r w:rsidRPr="002A7A2C">
        <w:rPr>
          <w:rFonts w:ascii="Georgia" w:eastAsia="Georgia" w:hAnsi="Georgia" w:cs="Georgia"/>
          <w:lang w:val="en-GB" w:bidi="en-US"/>
        </w:rPr>
        <w:t>the</w:t>
      </w:r>
      <w:r w:rsidR="00783EA1">
        <w:rPr>
          <w:rFonts w:ascii="Georgia" w:eastAsia="Georgia" w:hAnsi="Georgia" w:cs="Georgia"/>
          <w:lang w:val="en-GB" w:bidi="en-US"/>
        </w:rPr>
        <w:t> </w:t>
      </w:r>
      <w:r w:rsidRPr="002A7A2C">
        <w:rPr>
          <w:rFonts w:ascii="Georgia" w:eastAsia="Georgia" w:hAnsi="Georgia" w:cs="Georgia"/>
          <w:lang w:val="en-GB" w:bidi="en-US"/>
        </w:rPr>
        <w:t>“</w:t>
      </w:r>
      <w:r w:rsidR="00F0029B">
        <w:rPr>
          <w:rFonts w:ascii="Georgia" w:eastAsia="Georgia" w:hAnsi="Georgia" w:cs="Georgia"/>
          <w:lang w:val="en-GB" w:bidi="en-US"/>
        </w:rPr>
        <w:t>CzDA</w:t>
      </w:r>
      <w:r w:rsidRPr="002A7A2C">
        <w:rPr>
          <w:rFonts w:ascii="Georgia" w:eastAsia="Georgia" w:hAnsi="Georgia" w:cs="Georgia"/>
          <w:lang w:val="en-GB" w:bidi="en-US"/>
        </w:rPr>
        <w:t>”),</w:t>
      </w:r>
      <w:r w:rsidRPr="002A7A2C">
        <w:rPr>
          <w:rFonts w:ascii="Georgia" w:eastAsia="Georgia" w:hAnsi="Georgia" w:cs="Georgia"/>
          <w:lang w:val="en-GB" w:bidi="en-US"/>
        </w:rPr>
        <w:br/>
      </w:r>
    </w:p>
    <w:p w14:paraId="7B16FFF0" w14:textId="77777777" w:rsidR="002A7A2C" w:rsidRPr="002A7A2C" w:rsidRDefault="002A7A2C" w:rsidP="00434AE6">
      <w:pPr>
        <w:pStyle w:val="dka"/>
        <w:keepNext/>
        <w:spacing w:line="276" w:lineRule="auto"/>
        <w:ind w:right="20"/>
        <w:jc w:val="both"/>
        <w:rPr>
          <w:rFonts w:ascii="Georgia" w:hAnsi="Georgia"/>
          <w:lang w:val="en-GB"/>
        </w:rPr>
      </w:pPr>
      <w:r w:rsidRPr="002A7A2C">
        <w:rPr>
          <w:rFonts w:ascii="Georgia" w:eastAsia="Georgia" w:hAnsi="Georgia" w:cs="Georgia"/>
          <w:lang w:val="en-GB" w:bidi="en-US"/>
        </w:rPr>
        <w:t>and</w:t>
      </w:r>
    </w:p>
    <w:p w14:paraId="3C65A64E" w14:textId="77777777" w:rsidR="002A7A2C" w:rsidRPr="002A7A2C" w:rsidRDefault="002A7A2C" w:rsidP="00434AE6">
      <w:pPr>
        <w:pStyle w:val="dka"/>
        <w:keepNext/>
        <w:spacing w:line="276" w:lineRule="auto"/>
        <w:ind w:right="20"/>
        <w:jc w:val="both"/>
        <w:rPr>
          <w:rFonts w:ascii="Georgia" w:hAnsi="Georgia"/>
          <w:lang w:val="en-GB"/>
        </w:rPr>
      </w:pPr>
    </w:p>
    <w:p w14:paraId="22A9CB97" w14:textId="77777777" w:rsidR="002A7A2C" w:rsidRPr="002A7A2C" w:rsidRDefault="002A7A2C" w:rsidP="00434AE6">
      <w:pPr>
        <w:pStyle w:val="paragraph"/>
        <w:spacing w:before="0" w:beforeAutospacing="0" w:after="0" w:afterAutospacing="0" w:line="276" w:lineRule="auto"/>
        <w:ind w:right="15"/>
        <w:jc w:val="both"/>
        <w:textAlignment w:val="baseline"/>
        <w:rPr>
          <w:rStyle w:val="normaltextrun"/>
          <w:rFonts w:ascii="Georgia" w:hAnsi="Georgia" w:cs="Segoe UI"/>
          <w:b/>
          <w:bCs/>
          <w:color w:val="000000"/>
          <w:lang w:val="en-GB"/>
        </w:rPr>
      </w:pPr>
      <w:r w:rsidRPr="002A7A2C">
        <w:rPr>
          <w:rStyle w:val="normaltextrun"/>
          <w:rFonts w:ascii="Georgia" w:hAnsi="Georgia" w:cs="Segoe UI"/>
          <w:b/>
          <w:bCs/>
          <w:color w:val="000000"/>
          <w:highlight w:val="yellow"/>
          <w:lang w:val="en-GB"/>
        </w:rPr>
        <w:t>x</w:t>
      </w:r>
    </w:p>
    <w:p w14:paraId="66F41DBF"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color w:val="000000"/>
          <w:sz w:val="18"/>
          <w:szCs w:val="18"/>
          <w:lang w:val="en-GB"/>
        </w:rPr>
      </w:pPr>
    </w:p>
    <w:p w14:paraId="3E260393"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color w:val="000000"/>
          <w:lang w:val="en-GB"/>
        </w:rPr>
      </w:pPr>
      <w:r w:rsidRPr="002A7A2C">
        <w:rPr>
          <w:rStyle w:val="normaltextrun"/>
          <w:rFonts w:ascii="Georgia" w:hAnsi="Georgia" w:cs="Segoe UI"/>
          <w:lang w:val="en-GB"/>
        </w:rPr>
        <w:t xml:space="preserve">Registered office: </w:t>
      </w:r>
      <w:r w:rsidR="00783EA1">
        <w:rPr>
          <w:rStyle w:val="normaltextrun"/>
          <w:rFonts w:ascii="Georgia" w:hAnsi="Georgia" w:cs="Segoe UI"/>
          <w:lang w:val="en-GB"/>
        </w:rPr>
        <w:t xml:space="preserve">      </w:t>
      </w:r>
      <w:r w:rsidRPr="00783EA1">
        <w:rPr>
          <w:rStyle w:val="normaltextrun"/>
          <w:rFonts w:ascii="Georgia" w:hAnsi="Georgia" w:cs="Segoe UI"/>
          <w:color w:val="000000"/>
          <w:highlight w:val="yellow"/>
          <w:lang w:val="en-GB"/>
        </w:rPr>
        <w:t>x</w:t>
      </w:r>
      <w:r w:rsidRPr="002A7A2C">
        <w:rPr>
          <w:rStyle w:val="eop"/>
          <w:rFonts w:ascii="Georgia" w:hAnsi="Georgia" w:cs="Segoe UI"/>
          <w:lang w:val="en-GB"/>
        </w:rPr>
        <w:t> </w:t>
      </w:r>
    </w:p>
    <w:p w14:paraId="5363FA6A"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color w:val="000000"/>
          <w:lang w:val="en-GB"/>
        </w:rPr>
      </w:pPr>
      <w:r w:rsidRPr="002A7A2C">
        <w:rPr>
          <w:rStyle w:val="normaltextrun"/>
          <w:rFonts w:ascii="Georgia" w:hAnsi="Georgia" w:cs="Segoe UI"/>
          <w:color w:val="000000"/>
          <w:lang w:val="en-GB"/>
        </w:rPr>
        <w:t>Banking details: </w:t>
      </w:r>
      <w:r w:rsidRPr="002A7A2C">
        <w:rPr>
          <w:rStyle w:val="eop"/>
          <w:rFonts w:ascii="Georgia" w:hAnsi="Georgia" w:cs="Segoe UI"/>
          <w:color w:val="000000"/>
          <w:lang w:val="en-GB"/>
        </w:rPr>
        <w:t> </w:t>
      </w:r>
    </w:p>
    <w:p w14:paraId="3D8A9072"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color w:val="000000"/>
          <w:lang w:val="en-GB"/>
        </w:rPr>
      </w:pPr>
      <w:r w:rsidRPr="002A7A2C">
        <w:rPr>
          <w:rStyle w:val="normaltextrun"/>
          <w:rFonts w:ascii="Georgia" w:hAnsi="Georgia" w:cs="Segoe UI"/>
          <w:lang w:val="en-GB"/>
        </w:rPr>
        <w:t xml:space="preserve">Bank country: </w:t>
      </w:r>
      <w:r w:rsidRPr="002A7A2C">
        <w:rPr>
          <w:rStyle w:val="tabchar"/>
          <w:rFonts w:ascii="Georgia" w:hAnsi="Georgia" w:cs="Calibri"/>
          <w:lang w:val="en-GB"/>
        </w:rPr>
        <w:tab/>
      </w:r>
      <w:r w:rsidRPr="002A7A2C">
        <w:rPr>
          <w:rStyle w:val="normaltextrun"/>
          <w:rFonts w:ascii="Georgia" w:hAnsi="Georgia" w:cs="Segoe UI"/>
          <w:highlight w:val="yellow"/>
          <w:lang w:val="en-GB"/>
        </w:rPr>
        <w:t>x</w:t>
      </w:r>
    </w:p>
    <w:p w14:paraId="07D43A63"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color w:val="000000"/>
          <w:lang w:val="en-GB"/>
        </w:rPr>
      </w:pPr>
      <w:r w:rsidRPr="002A7A2C">
        <w:rPr>
          <w:rStyle w:val="normaltextrun"/>
          <w:rFonts w:ascii="Georgia" w:hAnsi="Georgia" w:cs="Segoe UI"/>
          <w:lang w:val="en-GB"/>
        </w:rPr>
        <w:t xml:space="preserve">Bank name: </w:t>
      </w:r>
      <w:r w:rsidR="00783EA1">
        <w:rPr>
          <w:rStyle w:val="tabchar"/>
          <w:rFonts w:ascii="Georgia" w:hAnsi="Georgia" w:cs="Calibri"/>
          <w:lang w:val="en-GB"/>
        </w:rPr>
        <w:t xml:space="preserve">     </w:t>
      </w:r>
      <w:r w:rsidRPr="002A7A2C">
        <w:rPr>
          <w:rStyle w:val="tabchar"/>
          <w:rFonts w:ascii="Georgia" w:hAnsi="Georgia" w:cs="Calibri"/>
          <w:lang w:val="en-GB"/>
        </w:rPr>
        <w:t xml:space="preserve">           </w:t>
      </w:r>
      <w:r w:rsidRPr="002A7A2C">
        <w:rPr>
          <w:rStyle w:val="normaltextrun"/>
          <w:rFonts w:ascii="Georgia" w:hAnsi="Georgia" w:cs="Segoe UI"/>
          <w:highlight w:val="yellow"/>
          <w:lang w:val="en-GB"/>
        </w:rPr>
        <w:t>x</w:t>
      </w:r>
    </w:p>
    <w:p w14:paraId="73D09AB0"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color w:val="000000"/>
          <w:lang w:val="en-GB"/>
        </w:rPr>
      </w:pPr>
      <w:r w:rsidRPr="002A7A2C">
        <w:rPr>
          <w:rStyle w:val="normaltextrun"/>
          <w:rFonts w:ascii="Georgia" w:hAnsi="Georgia" w:cs="Segoe UI"/>
          <w:color w:val="000000"/>
          <w:lang w:val="en-GB"/>
        </w:rPr>
        <w:t xml:space="preserve">Account no:      </w:t>
      </w:r>
      <w:r w:rsidR="00783EA1">
        <w:rPr>
          <w:rStyle w:val="normaltextrun"/>
          <w:rFonts w:ascii="Georgia" w:hAnsi="Georgia" w:cs="Segoe UI"/>
          <w:color w:val="000000"/>
          <w:lang w:val="en-GB"/>
        </w:rPr>
        <w:t xml:space="preserve">   </w:t>
      </w:r>
      <w:r w:rsidRPr="002A7A2C">
        <w:rPr>
          <w:rStyle w:val="normaltextrun"/>
          <w:rFonts w:ascii="Georgia" w:hAnsi="Georgia" w:cs="Segoe UI"/>
          <w:color w:val="000000"/>
          <w:lang w:val="en-GB"/>
        </w:rPr>
        <w:t xml:space="preserve">        </w:t>
      </w:r>
      <w:r w:rsidRPr="002A7A2C">
        <w:rPr>
          <w:rStyle w:val="normaltextrun"/>
          <w:rFonts w:ascii="Georgia" w:hAnsi="Georgia" w:cs="Arial"/>
          <w:color w:val="000000"/>
          <w:highlight w:val="yellow"/>
          <w:lang w:val="en-GB"/>
        </w:rPr>
        <w:t>x</w:t>
      </w:r>
    </w:p>
    <w:p w14:paraId="24CB5105"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color w:val="000000"/>
          <w:lang w:val="en-GB"/>
        </w:rPr>
      </w:pPr>
      <w:r w:rsidRPr="002A7A2C">
        <w:rPr>
          <w:rStyle w:val="normaltextrun"/>
          <w:rFonts w:ascii="Georgia" w:hAnsi="Georgia" w:cs="Segoe UI"/>
          <w:lang w:val="en-GB"/>
        </w:rPr>
        <w:t xml:space="preserve">SWIFT code: </w:t>
      </w:r>
      <w:r w:rsidRPr="002A7A2C">
        <w:rPr>
          <w:rStyle w:val="tabchar"/>
          <w:rFonts w:ascii="Georgia" w:hAnsi="Georgia" w:cs="Calibri"/>
          <w:lang w:val="en-GB"/>
        </w:rPr>
        <w:tab/>
      </w:r>
      <w:r w:rsidRPr="002A7A2C">
        <w:rPr>
          <w:rStyle w:val="normaltextrun"/>
          <w:rFonts w:ascii="Georgia" w:hAnsi="Georgia" w:cs="Segoe UI"/>
          <w:highlight w:val="yellow"/>
          <w:lang w:val="en-GB"/>
        </w:rPr>
        <w:t>x</w:t>
      </w:r>
      <w:r w:rsidRPr="002A7A2C">
        <w:rPr>
          <w:rStyle w:val="eop"/>
          <w:rFonts w:ascii="Georgia" w:hAnsi="Georgia" w:cs="Segoe UI"/>
          <w:lang w:val="en-GB"/>
        </w:rPr>
        <w:t> </w:t>
      </w:r>
    </w:p>
    <w:p w14:paraId="26EFE2B1" w14:textId="77777777" w:rsidR="002A7A2C" w:rsidRPr="002A7A2C" w:rsidRDefault="002A7A2C" w:rsidP="00434AE6">
      <w:pPr>
        <w:pStyle w:val="paragraph"/>
        <w:spacing w:before="0" w:beforeAutospacing="0" w:after="0" w:afterAutospacing="0" w:line="276" w:lineRule="auto"/>
        <w:ind w:right="15"/>
        <w:jc w:val="both"/>
        <w:textAlignment w:val="baseline"/>
        <w:rPr>
          <w:rStyle w:val="normaltextrun"/>
          <w:rFonts w:ascii="Georgia" w:hAnsi="Georgia" w:cs="Segoe UI"/>
          <w:lang w:val="en-GB"/>
        </w:rPr>
      </w:pPr>
      <w:r w:rsidRPr="002A7A2C">
        <w:rPr>
          <w:rStyle w:val="normaltextrun"/>
          <w:rFonts w:ascii="Georgia" w:hAnsi="Georgia" w:cs="Segoe UI"/>
          <w:lang w:val="en-GB"/>
        </w:rPr>
        <w:t xml:space="preserve">Branch code: </w:t>
      </w:r>
      <w:r w:rsidRPr="002A7A2C">
        <w:rPr>
          <w:rStyle w:val="tabchar"/>
          <w:rFonts w:ascii="Georgia" w:hAnsi="Georgia" w:cs="Calibri"/>
          <w:lang w:val="en-GB"/>
        </w:rPr>
        <w:tab/>
      </w:r>
      <w:r w:rsidRPr="002A7A2C">
        <w:rPr>
          <w:rStyle w:val="normaltextrun"/>
          <w:rFonts w:ascii="Georgia" w:hAnsi="Georgia" w:cs="Segoe UI"/>
          <w:highlight w:val="yellow"/>
          <w:lang w:val="en-GB"/>
        </w:rPr>
        <w:t>x</w:t>
      </w:r>
    </w:p>
    <w:p w14:paraId="5BD86AC7"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color w:val="000000"/>
          <w:lang w:val="en-GB"/>
        </w:rPr>
      </w:pPr>
      <w:r w:rsidRPr="002A7A2C">
        <w:rPr>
          <w:rStyle w:val="normaltextrun"/>
          <w:rFonts w:ascii="Georgia" w:hAnsi="Georgia"/>
          <w:lang w:val="en-GB"/>
        </w:rPr>
        <w:t>Identification No:</w:t>
      </w:r>
      <w:r w:rsidRPr="002A7A2C">
        <w:rPr>
          <w:rStyle w:val="eop"/>
          <w:rFonts w:ascii="Georgia" w:hAnsi="Georgia" w:cs="Segoe UI"/>
          <w:lang w:val="en-GB"/>
        </w:rPr>
        <w:t xml:space="preserve">       </w:t>
      </w:r>
      <w:r w:rsidRPr="002A7A2C">
        <w:rPr>
          <w:rFonts w:ascii="Georgia" w:hAnsi="Georgia"/>
          <w:highlight w:val="yellow"/>
          <w:lang w:val="en-GB"/>
        </w:rPr>
        <w:t>x</w:t>
      </w:r>
    </w:p>
    <w:p w14:paraId="18854344"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lang w:val="en-GB"/>
        </w:rPr>
      </w:pPr>
      <w:r w:rsidRPr="002A7A2C">
        <w:rPr>
          <w:rStyle w:val="normaltextrun"/>
          <w:rFonts w:ascii="Georgia" w:hAnsi="Georgia" w:cs="Segoe UI"/>
          <w:lang w:val="en-GB"/>
        </w:rPr>
        <w:t xml:space="preserve">Tel.: </w:t>
      </w:r>
      <w:r w:rsidRPr="002A7A2C">
        <w:rPr>
          <w:rStyle w:val="normaltextrun"/>
          <w:lang w:val="en-GB"/>
        </w:rPr>
        <w:t> </w:t>
      </w:r>
      <w:r w:rsidRPr="002A7A2C">
        <w:rPr>
          <w:rStyle w:val="tabchar"/>
          <w:rFonts w:ascii="Georgia" w:hAnsi="Georgia" w:cs="Calibri"/>
          <w:lang w:val="en-GB"/>
        </w:rPr>
        <w:tab/>
      </w:r>
      <w:r w:rsidRPr="002A7A2C">
        <w:rPr>
          <w:rStyle w:val="tabchar"/>
          <w:rFonts w:ascii="Georgia" w:hAnsi="Georgia" w:cs="Calibri"/>
          <w:lang w:val="en-GB"/>
        </w:rPr>
        <w:tab/>
      </w:r>
      <w:r w:rsidRPr="002A7A2C">
        <w:rPr>
          <w:rStyle w:val="normaltextrun"/>
          <w:rFonts w:ascii="Georgia" w:hAnsi="Georgia" w:cs="Segoe UI"/>
          <w:highlight w:val="yellow"/>
          <w:lang w:val="en-GB"/>
        </w:rPr>
        <w:t>x</w:t>
      </w:r>
      <w:r w:rsidRPr="002A7A2C">
        <w:rPr>
          <w:rStyle w:val="eop"/>
          <w:rFonts w:ascii="Georgia" w:hAnsi="Georgia" w:cs="Segoe UI"/>
          <w:lang w:val="en-GB"/>
        </w:rPr>
        <w:t> </w:t>
      </w:r>
    </w:p>
    <w:p w14:paraId="4B723B8E" w14:textId="77777777" w:rsidR="002A7A2C" w:rsidRPr="002A7A2C" w:rsidRDefault="002A7A2C" w:rsidP="00434AE6">
      <w:pPr>
        <w:pStyle w:val="paragraph"/>
        <w:spacing w:before="0" w:beforeAutospacing="0" w:after="0" w:afterAutospacing="0" w:line="276" w:lineRule="auto"/>
        <w:ind w:right="15"/>
        <w:jc w:val="both"/>
        <w:textAlignment w:val="baseline"/>
        <w:rPr>
          <w:rFonts w:ascii="Georgia" w:hAnsi="Georgia" w:cs="Segoe UI"/>
          <w:sz w:val="18"/>
          <w:szCs w:val="18"/>
          <w:lang w:val="en-GB"/>
        </w:rPr>
      </w:pPr>
      <w:r w:rsidRPr="002A7A2C">
        <w:rPr>
          <w:rStyle w:val="normaltextrun"/>
          <w:rFonts w:ascii="Georgia" w:hAnsi="Georgia" w:cs="Segoe UI"/>
          <w:lang w:val="en-GB"/>
        </w:rPr>
        <w:t xml:space="preserve">E-mail: </w:t>
      </w:r>
      <w:r w:rsidRPr="002A7A2C">
        <w:rPr>
          <w:rStyle w:val="tabchar"/>
          <w:rFonts w:ascii="Georgia" w:hAnsi="Georgia" w:cs="Calibri"/>
          <w:lang w:val="en-GB"/>
        </w:rPr>
        <w:tab/>
      </w:r>
      <w:r w:rsidR="00783EA1">
        <w:rPr>
          <w:rStyle w:val="tabchar"/>
          <w:rFonts w:ascii="Georgia" w:hAnsi="Georgia" w:cs="Calibri"/>
          <w:lang w:val="en-GB"/>
        </w:rPr>
        <w:tab/>
      </w:r>
      <w:r w:rsidRPr="002A7A2C">
        <w:rPr>
          <w:rStyle w:val="normaltextrun"/>
          <w:rFonts w:ascii="Georgia" w:hAnsi="Georgia" w:cs="Segoe UI"/>
          <w:highlight w:val="yellow"/>
          <w:lang w:val="en-GB"/>
        </w:rPr>
        <w:t>x</w:t>
      </w:r>
    </w:p>
    <w:p w14:paraId="786384BC" w14:textId="77777777" w:rsidR="00783EA1" w:rsidRDefault="00783EA1" w:rsidP="00434AE6">
      <w:pPr>
        <w:tabs>
          <w:tab w:val="center" w:pos="4320"/>
          <w:tab w:val="left" w:pos="8280"/>
        </w:tabs>
        <w:spacing w:line="276" w:lineRule="auto"/>
        <w:ind w:right="20"/>
        <w:jc w:val="both"/>
        <w:rPr>
          <w:rFonts w:ascii="Georgia" w:eastAsia="Georgia" w:hAnsi="Georgia" w:cs="Georgia"/>
          <w:lang w:val="en-GB" w:bidi="en-US"/>
        </w:rPr>
      </w:pPr>
    </w:p>
    <w:p w14:paraId="1CE80B72" w14:textId="77777777" w:rsidR="002A7A2C" w:rsidRPr="002A7A2C" w:rsidRDefault="002A7A2C" w:rsidP="00434AE6">
      <w:pPr>
        <w:tabs>
          <w:tab w:val="center" w:pos="4320"/>
          <w:tab w:val="left" w:pos="8280"/>
        </w:tabs>
        <w:spacing w:line="276" w:lineRule="auto"/>
        <w:ind w:right="20"/>
        <w:jc w:val="both"/>
        <w:rPr>
          <w:rFonts w:ascii="Georgia" w:hAnsi="Georgia"/>
          <w:lang w:val="en-GB"/>
        </w:rPr>
      </w:pPr>
      <w:r w:rsidRPr="002A7A2C">
        <w:rPr>
          <w:rFonts w:ascii="Georgia" w:eastAsia="Georgia" w:hAnsi="Georgia" w:cs="Georgia"/>
          <w:lang w:val="en-GB" w:bidi="en-US"/>
        </w:rPr>
        <w:t>(hereinafter the “Contractor”),</w:t>
      </w:r>
    </w:p>
    <w:p w14:paraId="0D0BE4AA" w14:textId="77777777" w:rsidR="002A7A2C" w:rsidRPr="002A7A2C" w:rsidRDefault="002A7A2C" w:rsidP="00434AE6">
      <w:pPr>
        <w:tabs>
          <w:tab w:val="center" w:pos="4320"/>
          <w:tab w:val="left" w:pos="8280"/>
        </w:tabs>
        <w:spacing w:line="276" w:lineRule="auto"/>
        <w:ind w:right="20"/>
        <w:jc w:val="both"/>
        <w:rPr>
          <w:rFonts w:ascii="Georgia" w:hAnsi="Georgia"/>
          <w:lang w:val="en-GB"/>
        </w:rPr>
      </w:pPr>
    </w:p>
    <w:p w14:paraId="1C5015D7" w14:textId="77777777" w:rsidR="002A7A2C" w:rsidRPr="002A7A2C" w:rsidRDefault="002A7A2C" w:rsidP="00434AE6">
      <w:pPr>
        <w:spacing w:line="276" w:lineRule="auto"/>
        <w:ind w:right="20"/>
        <w:jc w:val="both"/>
        <w:rPr>
          <w:rFonts w:ascii="Georgia" w:hAnsi="Georgia" w:cs="Arial"/>
          <w:lang w:val="en-GB"/>
        </w:rPr>
      </w:pPr>
      <w:r w:rsidRPr="002A7A2C">
        <w:rPr>
          <w:rFonts w:ascii="Georgia" w:eastAsia="Georgia" w:hAnsi="Georgia" w:cs="Arial"/>
          <w:lang w:val="en-GB" w:bidi="en-US"/>
        </w:rPr>
        <w:t xml:space="preserve">The </w:t>
      </w:r>
      <w:r w:rsidR="00F0029B">
        <w:rPr>
          <w:rFonts w:ascii="Georgia" w:eastAsia="Georgia" w:hAnsi="Georgia" w:cs="Arial"/>
          <w:lang w:val="en-GB" w:bidi="en-US"/>
        </w:rPr>
        <w:t>CzDA</w:t>
      </w:r>
      <w:r w:rsidRPr="002A7A2C">
        <w:rPr>
          <w:rFonts w:ascii="Georgia" w:eastAsia="Georgia" w:hAnsi="Georgia" w:cs="Arial"/>
          <w:lang w:val="en-GB" w:bidi="en-US"/>
        </w:rPr>
        <w:t xml:space="preserve"> and the Contractor together only as the “</w:t>
      </w:r>
      <w:r w:rsidRPr="002A7A2C">
        <w:rPr>
          <w:rFonts w:ascii="Georgia" w:eastAsia="Georgia" w:hAnsi="Georgia" w:cs="Georgia"/>
          <w:lang w:val="en-GB" w:bidi="en-US"/>
        </w:rPr>
        <w:t>Contracting</w:t>
      </w:r>
      <w:r w:rsidRPr="002A7A2C">
        <w:rPr>
          <w:rFonts w:ascii="Georgia" w:eastAsia="Georgia" w:hAnsi="Georgia" w:cs="Arial"/>
          <w:lang w:val="en-GB" w:bidi="en-US"/>
        </w:rPr>
        <w:t xml:space="preserve"> Parties” or individually as the “</w:t>
      </w:r>
      <w:r w:rsidRPr="002A7A2C">
        <w:rPr>
          <w:rFonts w:ascii="Georgia" w:eastAsia="Georgia" w:hAnsi="Georgia" w:cs="Georgia"/>
          <w:lang w:val="en-GB" w:bidi="en-US"/>
        </w:rPr>
        <w:t>Contracting</w:t>
      </w:r>
      <w:r w:rsidRPr="002A7A2C">
        <w:rPr>
          <w:rFonts w:ascii="Georgia" w:eastAsia="Georgia" w:hAnsi="Georgia" w:cs="Arial"/>
          <w:lang w:val="en-GB" w:bidi="en-US"/>
        </w:rPr>
        <w:t xml:space="preserve"> Party”.</w:t>
      </w:r>
    </w:p>
    <w:p w14:paraId="4762A8E7" w14:textId="77777777" w:rsidR="00A5393C" w:rsidRPr="00783EA1" w:rsidRDefault="00A5393C" w:rsidP="00783EA1">
      <w:pPr>
        <w:spacing w:line="276" w:lineRule="auto"/>
        <w:ind w:right="20"/>
        <w:jc w:val="both"/>
        <w:rPr>
          <w:rFonts w:ascii="Georgia" w:hAnsi="Georgia"/>
          <w:lang w:val="en-GB"/>
        </w:rPr>
      </w:pPr>
      <w:r>
        <w:rPr>
          <w:rFonts w:ascii="Georgia" w:hAnsi="Georgia"/>
          <w:lang w:val="en-GB"/>
        </w:rPr>
        <w:br w:type="page"/>
      </w:r>
    </w:p>
    <w:p w14:paraId="2EF690EB" w14:textId="77777777" w:rsidR="002A7A2C" w:rsidRPr="002A7A2C" w:rsidRDefault="002A7A2C" w:rsidP="00434AE6">
      <w:pPr>
        <w:pStyle w:val="Nadpis3"/>
        <w:spacing w:line="276" w:lineRule="auto"/>
        <w:ind w:right="20"/>
        <w:jc w:val="center"/>
        <w:rPr>
          <w:rFonts w:eastAsia="Georgia" w:cs="Georgia"/>
          <w:sz w:val="24"/>
          <w:szCs w:val="24"/>
          <w:lang w:val="en-GB" w:bidi="en-US"/>
        </w:rPr>
      </w:pPr>
      <w:r w:rsidRPr="002A7A2C">
        <w:rPr>
          <w:rFonts w:eastAsia="Georgia" w:cs="Georgia"/>
          <w:sz w:val="24"/>
          <w:szCs w:val="24"/>
          <w:lang w:val="en-GB" w:bidi="en-US"/>
        </w:rPr>
        <w:lastRenderedPageBreak/>
        <w:t>Article 1</w:t>
      </w:r>
    </w:p>
    <w:p w14:paraId="44224988" w14:textId="77777777" w:rsidR="002A7A2C" w:rsidRPr="002A7A2C" w:rsidRDefault="002A7A2C" w:rsidP="00434AE6">
      <w:pPr>
        <w:spacing w:line="276" w:lineRule="auto"/>
        <w:jc w:val="center"/>
        <w:rPr>
          <w:rFonts w:ascii="Georgia" w:hAnsi="Georgia"/>
          <w:u w:val="single"/>
          <w:lang w:val="en-GB" w:eastAsia="ar-SA" w:bidi="en-US"/>
        </w:rPr>
      </w:pPr>
      <w:r w:rsidRPr="002A7A2C">
        <w:rPr>
          <w:rFonts w:ascii="Georgia" w:hAnsi="Georgia"/>
          <w:u w:val="single"/>
          <w:lang w:val="en-GB" w:eastAsia="ar-SA" w:bidi="en-US"/>
        </w:rPr>
        <w:t>Subject of the Contract and the Work</w:t>
      </w:r>
    </w:p>
    <w:p w14:paraId="726BCF27" w14:textId="77777777" w:rsidR="002A7A2C" w:rsidRPr="002A7A2C" w:rsidRDefault="002A7A2C" w:rsidP="00434AE6">
      <w:pPr>
        <w:spacing w:line="276" w:lineRule="auto"/>
        <w:ind w:right="20"/>
        <w:jc w:val="both"/>
        <w:rPr>
          <w:rFonts w:ascii="Georgia" w:hAnsi="Georgia"/>
          <w:lang w:val="en-GB"/>
        </w:rPr>
      </w:pPr>
    </w:p>
    <w:p w14:paraId="2CF708D3" w14:textId="77777777" w:rsidR="00DD3D34" w:rsidRDefault="002A7A2C" w:rsidP="00DD3D34">
      <w:pPr>
        <w:pStyle w:val="Odstavecseseznamem"/>
        <w:numPr>
          <w:ilvl w:val="1"/>
          <w:numId w:val="11"/>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The Contractor undertakes, at its own cost and responsibility, to prepare a </w:t>
      </w:r>
      <w:r w:rsidR="00604805">
        <w:rPr>
          <w:rFonts w:ascii="Georgia" w:eastAsia="Georgia" w:hAnsi="Georgia" w:cs="Georgia"/>
          <w:lang w:val="en-GB" w:bidi="en-US"/>
        </w:rPr>
        <w:t>Mid-Term Evaluation of</w:t>
      </w:r>
      <w:r w:rsidRPr="0023479C">
        <w:rPr>
          <w:rFonts w:ascii="Georgia" w:eastAsia="Georgia" w:hAnsi="Georgia" w:cs="Georgia"/>
          <w:lang w:val="en-GB" w:bidi="en-US"/>
        </w:rPr>
        <w:t xml:space="preserve"> the project SLIM – Sustainable Landscape through Integrated Management (hereinafter referred to as the “Work“).</w:t>
      </w:r>
    </w:p>
    <w:p w14:paraId="1C1A51A8" w14:textId="77777777" w:rsidR="00DD3D34" w:rsidRDefault="00DD3D34" w:rsidP="00DD3D34">
      <w:pPr>
        <w:pStyle w:val="Odstavecseseznamem"/>
        <w:spacing w:line="276" w:lineRule="auto"/>
        <w:ind w:right="20"/>
        <w:jc w:val="both"/>
        <w:rPr>
          <w:rFonts w:ascii="Georgia" w:eastAsia="Georgia" w:hAnsi="Georgia" w:cs="Georgia"/>
          <w:lang w:val="en-GB" w:bidi="en-US"/>
        </w:rPr>
      </w:pPr>
    </w:p>
    <w:p w14:paraId="38BB6D0D" w14:textId="1895FDB1" w:rsidR="00DD3D34" w:rsidRPr="00B7754C" w:rsidRDefault="00DD3D34" w:rsidP="00DD3D34">
      <w:pPr>
        <w:pStyle w:val="Odstavecseseznamem"/>
        <w:numPr>
          <w:ilvl w:val="1"/>
          <w:numId w:val="11"/>
        </w:numPr>
        <w:spacing w:line="276" w:lineRule="auto"/>
        <w:ind w:right="20"/>
        <w:jc w:val="both"/>
        <w:rPr>
          <w:rFonts w:ascii="Georgia" w:eastAsia="Georgia" w:hAnsi="Georgia" w:cs="Georgia"/>
          <w:lang w:val="en-GB" w:bidi="en-US"/>
        </w:rPr>
      </w:pPr>
      <w:r w:rsidRPr="00DD3D34">
        <w:rPr>
          <w:rFonts w:ascii="Georgia" w:eastAsia="Georgia" w:hAnsi="Georgia" w:cs="Georgia"/>
          <w:lang w:val="en-GB" w:bidi="en-US"/>
        </w:rPr>
        <w:t>The objective of the Work is to carry out an independent mid</w:t>
      </w:r>
      <w:r w:rsidRPr="00DD3D34">
        <w:rPr>
          <w:rFonts w:ascii="Georgia" w:eastAsia="Georgia" w:hAnsi="Georgia" w:cs="Georgia"/>
          <w:lang w:val="en-GB" w:bidi="en-US"/>
        </w:rPr>
        <w:noBreakHyphen/>
        <w:t xml:space="preserve">term evaluation of the SLIM project for the period October 2023 to January 2026, assessing its progress, effectiveness, and early results in accordance with the </w:t>
      </w:r>
      <w:r w:rsidR="00F51F62">
        <w:rPr>
          <w:rFonts w:ascii="Georgia" w:eastAsia="Georgia" w:hAnsi="Georgia" w:cs="Georgia"/>
          <w:lang w:val="en-GB" w:bidi="en-US"/>
        </w:rPr>
        <w:t>six</w:t>
      </w:r>
      <w:r w:rsidRPr="00DD3D34">
        <w:rPr>
          <w:rFonts w:ascii="Georgia" w:eastAsia="Georgia" w:hAnsi="Georgia" w:cs="Georgia"/>
          <w:lang w:val="en-GB" w:bidi="en-US"/>
        </w:rPr>
        <w:t xml:space="preserve"> evaluation criteria (relevance, efficiency, effectiveness, coherence, sustainability and, where feasible, impact). The evaluation shall determine the extent to which the project is proceeding towards the objectives and results set out in the log frame, identify factors enabling or constraining implementation, and provide clear, actionable recommendations to ensure that the project remains on track to achieve its final targets within the remaining implementation period.</w:t>
      </w:r>
      <w:r w:rsidR="007A2334">
        <w:rPr>
          <w:rFonts w:ascii="Georgia" w:eastAsia="Georgia" w:hAnsi="Georgia" w:cs="Georgia"/>
          <w:lang w:val="en-GB" w:bidi="en-US"/>
        </w:rPr>
        <w:t xml:space="preserve"> </w:t>
      </w:r>
      <w:r w:rsidR="007A2334" w:rsidRPr="00B7754C">
        <w:rPr>
          <w:rFonts w:ascii="Georgia" w:eastAsia="Georgia" w:hAnsi="Georgia" w:cs="Georgia"/>
          <w:lang w:val="en-GB" w:bidi="en-US"/>
        </w:rPr>
        <w:t xml:space="preserve">The Work shall be performed in full accordance with the </w:t>
      </w:r>
      <w:r w:rsidR="00061389" w:rsidRPr="00B7754C">
        <w:rPr>
          <w:rFonts w:ascii="Georgia" w:eastAsia="Georgia" w:hAnsi="Georgia" w:cs="Georgia"/>
          <w:lang w:val="en-GB" w:bidi="en-US"/>
        </w:rPr>
        <w:t>T</w:t>
      </w:r>
      <w:r w:rsidR="007A2334" w:rsidRPr="00B7754C">
        <w:rPr>
          <w:rFonts w:ascii="Georgia" w:eastAsia="Georgia" w:hAnsi="Georgia" w:cs="Georgia"/>
          <w:lang w:val="en-GB" w:bidi="en-US"/>
        </w:rPr>
        <w:t xml:space="preserve">echnical </w:t>
      </w:r>
      <w:r w:rsidR="00061389" w:rsidRPr="00B7754C">
        <w:rPr>
          <w:rFonts w:ascii="Georgia" w:eastAsia="Georgia" w:hAnsi="Georgia" w:cs="Georgia"/>
          <w:lang w:val="en-GB" w:bidi="en-US"/>
        </w:rPr>
        <w:t>S</w:t>
      </w:r>
      <w:r w:rsidR="007A2334" w:rsidRPr="00B7754C">
        <w:rPr>
          <w:rFonts w:ascii="Georgia" w:eastAsia="Georgia" w:hAnsi="Georgia" w:cs="Georgia"/>
          <w:lang w:val="en-GB" w:bidi="en-US"/>
        </w:rPr>
        <w:t xml:space="preserve">pecifications and </w:t>
      </w:r>
      <w:r w:rsidR="00061389" w:rsidRPr="00B7754C">
        <w:rPr>
          <w:rFonts w:ascii="Georgia" w:eastAsia="Georgia" w:hAnsi="Georgia" w:cs="Georgia"/>
          <w:lang w:val="en-GB" w:bidi="en-US"/>
        </w:rPr>
        <w:t>E</w:t>
      </w:r>
      <w:r w:rsidR="007A2334" w:rsidRPr="00B7754C">
        <w:rPr>
          <w:rFonts w:ascii="Georgia" w:eastAsia="Georgia" w:hAnsi="Georgia" w:cs="Georgia"/>
          <w:lang w:val="en-GB" w:bidi="en-US"/>
        </w:rPr>
        <w:t xml:space="preserve">valuation </w:t>
      </w:r>
      <w:r w:rsidR="00061389" w:rsidRPr="00B7754C">
        <w:rPr>
          <w:rFonts w:ascii="Georgia" w:eastAsia="Georgia" w:hAnsi="Georgia" w:cs="Georgia"/>
          <w:lang w:val="en-GB" w:bidi="en-US"/>
        </w:rPr>
        <w:t>Q</w:t>
      </w:r>
      <w:r w:rsidR="007A2334" w:rsidRPr="00B7754C">
        <w:rPr>
          <w:rFonts w:ascii="Georgia" w:eastAsia="Georgia" w:hAnsi="Georgia" w:cs="Georgia"/>
          <w:lang w:val="en-GB" w:bidi="en-US"/>
        </w:rPr>
        <w:t>uestions defined in Annex No. 1</w:t>
      </w:r>
      <w:r w:rsidR="005D536A" w:rsidRPr="00B7754C">
        <w:rPr>
          <w:rFonts w:ascii="Georgia" w:eastAsia="Georgia" w:hAnsi="Georgia" w:cs="Georgia"/>
          <w:lang w:val="en-GB" w:bidi="en-US"/>
        </w:rPr>
        <w:t xml:space="preserve"> and based on approved Technical Proposal in Annex No. 2</w:t>
      </w:r>
      <w:r w:rsidR="007A2334" w:rsidRPr="00B7754C">
        <w:rPr>
          <w:rFonts w:ascii="Georgia" w:eastAsia="Georgia" w:hAnsi="Georgia" w:cs="Georgia"/>
          <w:lang w:val="en-GB" w:bidi="en-US"/>
        </w:rPr>
        <w:t>.</w:t>
      </w:r>
    </w:p>
    <w:p w14:paraId="09536F75" w14:textId="77777777" w:rsidR="002A7A2C" w:rsidRPr="00B15681" w:rsidRDefault="002A7A2C" w:rsidP="00B15681">
      <w:pPr>
        <w:spacing w:line="276" w:lineRule="auto"/>
        <w:ind w:right="20"/>
        <w:jc w:val="both"/>
        <w:rPr>
          <w:rFonts w:ascii="Georgia" w:eastAsia="Georgia" w:hAnsi="Georgia" w:cs="Georgia"/>
          <w:lang w:val="en-GB" w:bidi="en-US"/>
        </w:rPr>
      </w:pPr>
    </w:p>
    <w:p w14:paraId="60E785E9" w14:textId="77777777" w:rsidR="002A7A2C" w:rsidRPr="0023479C" w:rsidRDefault="002A7A2C" w:rsidP="00434AE6">
      <w:pPr>
        <w:pStyle w:val="Odstavecseseznamem"/>
        <w:numPr>
          <w:ilvl w:val="1"/>
          <w:numId w:val="11"/>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Under this Contract, the Contractor undertakes to prepare, produce and deliver the Work consisting of </w:t>
      </w:r>
      <w:r w:rsidR="00A5393C">
        <w:rPr>
          <w:rFonts w:ascii="Georgia" w:eastAsia="Georgia" w:hAnsi="Georgia" w:cs="Georgia"/>
          <w:lang w:val="en-GB" w:bidi="en-US"/>
        </w:rPr>
        <w:t>two</w:t>
      </w:r>
      <w:r w:rsidRPr="0023479C">
        <w:rPr>
          <w:rFonts w:ascii="Georgia" w:eastAsia="Georgia" w:hAnsi="Georgia" w:cs="Georgia"/>
          <w:lang w:val="en-GB" w:bidi="en-US"/>
        </w:rPr>
        <w:t xml:space="preserve"> deliverables:</w:t>
      </w:r>
    </w:p>
    <w:p w14:paraId="2D093481" w14:textId="77777777" w:rsidR="002A7A2C" w:rsidRPr="002A7A2C" w:rsidRDefault="002A7A2C" w:rsidP="00434AE6">
      <w:pPr>
        <w:pStyle w:val="Odstavecseseznamem"/>
        <w:spacing w:line="276" w:lineRule="auto"/>
        <w:jc w:val="both"/>
        <w:rPr>
          <w:rFonts w:ascii="Georgia" w:hAnsi="Georgia"/>
          <w:lang w:val="en-GB"/>
        </w:rPr>
      </w:pPr>
    </w:p>
    <w:p w14:paraId="5530122D" w14:textId="77777777" w:rsidR="00B7600A" w:rsidRPr="00B7600A" w:rsidRDefault="002A7A2C" w:rsidP="00B7600A">
      <w:pPr>
        <w:pStyle w:val="Odstavecseseznamem"/>
        <w:numPr>
          <w:ilvl w:val="0"/>
          <w:numId w:val="6"/>
        </w:numPr>
        <w:spacing w:after="240" w:line="276" w:lineRule="auto"/>
        <w:ind w:right="20"/>
        <w:contextualSpacing w:val="0"/>
        <w:jc w:val="both"/>
        <w:rPr>
          <w:rFonts w:ascii="Georgia" w:hAnsi="Georgia"/>
          <w:lang w:val="en-GB"/>
        </w:rPr>
      </w:pPr>
      <w:r w:rsidRPr="002A7A2C">
        <w:rPr>
          <w:rFonts w:ascii="Georgia" w:hAnsi="Georgia"/>
          <w:lang w:val="en-GB"/>
        </w:rPr>
        <w:t>Inception Report</w:t>
      </w:r>
    </w:p>
    <w:p w14:paraId="303635F8" w14:textId="77777777" w:rsidR="00B7600A" w:rsidRPr="00B7600A" w:rsidRDefault="00B15681" w:rsidP="00B7600A">
      <w:pPr>
        <w:pStyle w:val="Normlnweb"/>
        <w:numPr>
          <w:ilvl w:val="1"/>
          <w:numId w:val="6"/>
        </w:numPr>
        <w:spacing w:line="276" w:lineRule="auto"/>
        <w:jc w:val="both"/>
        <w:rPr>
          <w:rFonts w:ascii="Segoe UI" w:hAnsi="Segoe UI" w:cs="Segoe UI"/>
          <w:sz w:val="21"/>
          <w:szCs w:val="21"/>
          <w:lang w:val="en-US"/>
        </w:rPr>
      </w:pPr>
      <w:r w:rsidRPr="00B7600A">
        <w:rPr>
          <w:rFonts w:ascii="Georgia" w:eastAsia="Georgia" w:hAnsi="Georgia" w:cs="Georgia"/>
          <w:lang w:val="en-US" w:bidi="en-US"/>
        </w:rPr>
        <w:t xml:space="preserve">It will outline the proposed evaluation methodology, including the alignment of methods with the evaluation questions and will contain a binding timetable for the evaluation, including the implementation schedule for the field mission and interviews. The report will be prepared remotely and submitted within </w:t>
      </w:r>
      <w:r w:rsidR="00632258">
        <w:rPr>
          <w:rFonts w:ascii="Georgia" w:eastAsia="Georgia" w:hAnsi="Georgia" w:cs="Georgia"/>
          <w:lang w:val="en-US" w:bidi="en-US"/>
        </w:rPr>
        <w:t>10 days</w:t>
      </w:r>
      <w:r w:rsidRPr="00B7600A">
        <w:rPr>
          <w:rFonts w:ascii="Georgia" w:eastAsia="Georgia" w:hAnsi="Georgia" w:cs="Georgia"/>
          <w:lang w:val="en-US" w:bidi="en-US"/>
        </w:rPr>
        <w:t xml:space="preserve"> of the contract signing.</w:t>
      </w:r>
    </w:p>
    <w:p w14:paraId="2AC13AF8" w14:textId="77777777" w:rsidR="002A7A2C" w:rsidRDefault="00B15681" w:rsidP="00B7600A">
      <w:pPr>
        <w:pStyle w:val="Odstavecseseznamem"/>
        <w:numPr>
          <w:ilvl w:val="0"/>
          <w:numId w:val="6"/>
        </w:numPr>
        <w:spacing w:before="240" w:after="240" w:line="276" w:lineRule="auto"/>
        <w:ind w:right="20"/>
        <w:contextualSpacing w:val="0"/>
        <w:jc w:val="both"/>
        <w:rPr>
          <w:rFonts w:ascii="Georgia" w:hAnsi="Georgia"/>
          <w:lang w:val="en-GB"/>
        </w:rPr>
      </w:pPr>
      <w:r>
        <w:rPr>
          <w:rFonts w:ascii="Georgia" w:hAnsi="Georgia"/>
          <w:lang w:val="en-GB"/>
        </w:rPr>
        <w:t>Mid-Term Evaluation Report</w:t>
      </w:r>
    </w:p>
    <w:p w14:paraId="520007B2" w14:textId="77777777" w:rsidR="00B7600A" w:rsidRDefault="00B7600A" w:rsidP="00B7600A">
      <w:pPr>
        <w:pStyle w:val="Normlnweb"/>
        <w:numPr>
          <w:ilvl w:val="1"/>
          <w:numId w:val="6"/>
        </w:numPr>
        <w:spacing w:after="240" w:afterAutospacing="0" w:line="276" w:lineRule="auto"/>
        <w:jc w:val="both"/>
        <w:rPr>
          <w:rFonts w:ascii="Georgia" w:eastAsia="Georgia" w:hAnsi="Georgia" w:cs="Georgia"/>
          <w:lang w:val="en-US" w:bidi="en-US"/>
        </w:rPr>
      </w:pPr>
      <w:r w:rsidRPr="00B7600A">
        <w:rPr>
          <w:rFonts w:ascii="Georgia" w:eastAsia="Georgia" w:hAnsi="Georgia" w:cs="Georgia"/>
          <w:lang w:val="en-US" w:bidi="en-US"/>
        </w:rPr>
        <w:t xml:space="preserve">The evaluation report will include a main report of no more than 25 standard pages in English and a management summary of no more than 4 standard pages in English, and will provide a summary of key information about the evaluated project, the evaluation methodology, the main findings, a reflection on the </w:t>
      </w:r>
      <w:r w:rsidR="00FB09A8">
        <w:rPr>
          <w:rFonts w:ascii="Georgia" w:eastAsia="Georgia" w:hAnsi="Georgia" w:cs="Georgia"/>
          <w:lang w:val="en-US" w:bidi="en-US"/>
        </w:rPr>
        <w:t xml:space="preserve">main </w:t>
      </w:r>
      <w:r w:rsidRPr="00B7600A">
        <w:rPr>
          <w:rFonts w:ascii="Georgia" w:eastAsia="Georgia" w:hAnsi="Georgia" w:cs="Georgia"/>
          <w:lang w:val="en-US" w:bidi="en-US"/>
        </w:rPr>
        <w:t xml:space="preserve">evaluation questions, a presentation of independent findings, conclusions and resulting recommendations. </w:t>
      </w:r>
    </w:p>
    <w:p w14:paraId="66341C11" w14:textId="6FCF635D" w:rsidR="00B7600A" w:rsidRPr="00B7600A" w:rsidRDefault="00B7600A" w:rsidP="00B7600A">
      <w:pPr>
        <w:pStyle w:val="Normlnweb"/>
        <w:numPr>
          <w:ilvl w:val="1"/>
          <w:numId w:val="6"/>
        </w:numPr>
        <w:spacing w:after="240" w:afterAutospacing="0" w:line="276" w:lineRule="auto"/>
        <w:jc w:val="both"/>
        <w:rPr>
          <w:rFonts w:ascii="Georgia" w:eastAsia="Georgia" w:hAnsi="Georgia" w:cs="Georgia"/>
          <w:lang w:val="en-US" w:bidi="en-US"/>
        </w:rPr>
      </w:pPr>
      <w:r w:rsidRPr="00B7600A">
        <w:rPr>
          <w:rFonts w:ascii="Georgia" w:eastAsia="Georgia" w:hAnsi="Georgia" w:cs="Georgia"/>
          <w:lang w:val="en-US" w:bidi="en-US"/>
        </w:rPr>
        <w:lastRenderedPageBreak/>
        <w:t>To prepare the report, the evaluation team will conduct primary data collection in the project location</w:t>
      </w:r>
      <w:r w:rsidR="000C1390">
        <w:rPr>
          <w:rFonts w:ascii="Georgia" w:eastAsia="Georgia" w:hAnsi="Georgia" w:cs="Georgia"/>
          <w:lang w:val="en-US" w:bidi="en-US"/>
        </w:rPr>
        <w:t xml:space="preserve"> (Lusaka, Zambia) </w:t>
      </w:r>
      <w:r w:rsidRPr="00B7600A">
        <w:rPr>
          <w:rFonts w:ascii="Georgia" w:eastAsia="Georgia" w:hAnsi="Georgia" w:cs="Georgia"/>
          <w:lang w:val="en-US" w:bidi="en-US"/>
        </w:rPr>
        <w:t xml:space="preserve">over </w:t>
      </w:r>
      <w:r w:rsidR="00B7754C">
        <w:rPr>
          <w:rFonts w:ascii="Georgia" w:eastAsia="Georgia" w:hAnsi="Georgia" w:cs="Georgia"/>
          <w:lang w:val="en-US" w:bidi="en-US"/>
        </w:rPr>
        <w:t>a</w:t>
      </w:r>
      <w:r w:rsidRPr="00B7600A">
        <w:rPr>
          <w:rFonts w:ascii="Georgia" w:eastAsia="Georgia" w:hAnsi="Georgia" w:cs="Georgia"/>
          <w:lang w:val="en-US" w:bidi="en-US"/>
        </w:rPr>
        <w:t xml:space="preserve"> period of </w:t>
      </w:r>
      <w:r w:rsidRPr="00EE4F4F">
        <w:rPr>
          <w:rFonts w:ascii="Georgia" w:eastAsia="Georgia" w:hAnsi="Georgia" w:cs="Georgia"/>
          <w:b/>
          <w:bCs/>
          <w:lang w:val="en-US" w:bidi="en-US"/>
        </w:rPr>
        <w:t>10 days</w:t>
      </w:r>
      <w:r w:rsidRPr="00B7600A">
        <w:rPr>
          <w:rFonts w:ascii="Georgia" w:eastAsia="Georgia" w:hAnsi="Georgia" w:cs="Georgia"/>
          <w:lang w:val="en-US" w:bidi="en-US"/>
        </w:rPr>
        <w:t>,</w:t>
      </w:r>
      <w:r w:rsidR="007147E3">
        <w:rPr>
          <w:rFonts w:ascii="Georgia" w:eastAsia="Georgia" w:hAnsi="Georgia" w:cs="Georgia"/>
          <w:lang w:val="en-US" w:bidi="en-US"/>
        </w:rPr>
        <w:t xml:space="preserve"> which must be initiated within 2 weeks from the approval of the inception report by the CzDA</w:t>
      </w:r>
      <w:r w:rsidR="00EC4F86">
        <w:rPr>
          <w:rFonts w:ascii="Georgia" w:eastAsia="Georgia" w:hAnsi="Georgia" w:cs="Georgia"/>
          <w:lang w:val="en-US" w:bidi="en-US"/>
        </w:rPr>
        <w:t xml:space="preserve"> </w:t>
      </w:r>
      <w:r w:rsidR="00EC4F86" w:rsidRPr="0023479C">
        <w:rPr>
          <w:rFonts w:ascii="Georgia" w:eastAsia="Georgia" w:hAnsi="Georgia" w:cs="Georgia"/>
          <w:lang w:val="en-GB" w:bidi="en-US"/>
        </w:rPr>
        <w:t>(hereinafter referred to as the “</w:t>
      </w:r>
      <w:r w:rsidR="00EC4F86">
        <w:rPr>
          <w:rFonts w:ascii="Georgia" w:eastAsia="Georgia" w:hAnsi="Georgia" w:cs="Georgia"/>
          <w:lang w:val="en-GB" w:bidi="en-US"/>
        </w:rPr>
        <w:t>field mission</w:t>
      </w:r>
      <w:r w:rsidR="00EC4F86" w:rsidRPr="0023479C">
        <w:rPr>
          <w:rFonts w:ascii="Georgia" w:eastAsia="Georgia" w:hAnsi="Georgia" w:cs="Georgia"/>
          <w:lang w:val="en-GB" w:bidi="en-US"/>
        </w:rPr>
        <w:t>“)</w:t>
      </w:r>
      <w:r w:rsidR="007147E3">
        <w:rPr>
          <w:rFonts w:ascii="Georgia" w:eastAsia="Georgia" w:hAnsi="Georgia" w:cs="Georgia"/>
          <w:lang w:val="en-US" w:bidi="en-US"/>
        </w:rPr>
        <w:t>. T</w:t>
      </w:r>
      <w:r w:rsidRPr="00B7600A">
        <w:rPr>
          <w:rFonts w:ascii="Georgia" w:eastAsia="Georgia" w:hAnsi="Georgia" w:cs="Georgia"/>
          <w:lang w:val="en-US" w:bidi="en-US"/>
        </w:rPr>
        <w:t>he Mid</w:t>
      </w:r>
      <w:r w:rsidRPr="00B7600A">
        <w:rPr>
          <w:rFonts w:ascii="Georgia" w:eastAsia="Georgia" w:hAnsi="Georgia" w:cs="Georgia"/>
          <w:lang w:val="en-US" w:bidi="en-US"/>
        </w:rPr>
        <w:noBreakHyphen/>
        <w:t>Term Evaluation Report will</w:t>
      </w:r>
      <w:r w:rsidR="007147E3">
        <w:rPr>
          <w:rFonts w:ascii="Georgia" w:eastAsia="Georgia" w:hAnsi="Georgia" w:cs="Georgia"/>
          <w:lang w:val="en-US" w:bidi="en-US"/>
        </w:rPr>
        <w:t xml:space="preserve"> then</w:t>
      </w:r>
      <w:r w:rsidRPr="00B7600A">
        <w:rPr>
          <w:rFonts w:ascii="Georgia" w:eastAsia="Georgia" w:hAnsi="Georgia" w:cs="Georgia"/>
          <w:lang w:val="en-US" w:bidi="en-US"/>
        </w:rPr>
        <w:t xml:space="preserve"> be drafted remotely and submitted to the CzDA within two weeks of the conclusion of the field</w:t>
      </w:r>
      <w:r w:rsidR="00A25379">
        <w:rPr>
          <w:rFonts w:ascii="Georgia" w:eastAsia="Georgia" w:hAnsi="Georgia" w:cs="Georgia"/>
          <w:lang w:val="en-US" w:bidi="en-US"/>
        </w:rPr>
        <w:t xml:space="preserve"> mission</w:t>
      </w:r>
      <w:r w:rsidRPr="00B7600A">
        <w:rPr>
          <w:rFonts w:ascii="Georgia" w:eastAsia="Georgia" w:hAnsi="Georgia" w:cs="Georgia"/>
          <w:lang w:val="en-US" w:bidi="en-US"/>
        </w:rPr>
        <w:t>.</w:t>
      </w:r>
    </w:p>
    <w:p w14:paraId="7825A14C" w14:textId="77777777" w:rsidR="002A7A2C" w:rsidRPr="00185485" w:rsidRDefault="002A7A2C" w:rsidP="00185485">
      <w:pPr>
        <w:spacing w:line="276" w:lineRule="auto"/>
        <w:ind w:right="20"/>
        <w:jc w:val="both"/>
        <w:rPr>
          <w:rFonts w:ascii="Georgia" w:eastAsia="Georgia" w:hAnsi="Georgia" w:cs="Georgia"/>
          <w:lang w:val="en-GB" w:bidi="en-US"/>
        </w:rPr>
      </w:pPr>
    </w:p>
    <w:p w14:paraId="56A9DABE" w14:textId="77777777" w:rsidR="002A7A2C" w:rsidRPr="0023479C" w:rsidRDefault="00E636F9" w:rsidP="00434AE6">
      <w:pPr>
        <w:pStyle w:val="Odstavecseseznamem"/>
        <w:numPr>
          <w:ilvl w:val="1"/>
          <w:numId w:val="11"/>
        </w:numPr>
        <w:spacing w:line="276" w:lineRule="auto"/>
        <w:ind w:right="20"/>
        <w:jc w:val="both"/>
        <w:rPr>
          <w:rFonts w:ascii="Georgia" w:eastAsia="Georgia" w:hAnsi="Georgia" w:cs="Georgia"/>
          <w:lang w:val="en-GB" w:bidi="en-US"/>
        </w:rPr>
      </w:pPr>
      <w:r>
        <w:rPr>
          <w:rFonts w:ascii="Georgia" w:eastAsia="Georgia" w:hAnsi="Georgia" w:cs="Georgia"/>
          <w:lang w:val="en-GB" w:bidi="en-US"/>
        </w:rPr>
        <w:t>Both</w:t>
      </w:r>
      <w:r w:rsidR="002A7A2C" w:rsidRPr="0023479C">
        <w:rPr>
          <w:rFonts w:ascii="Georgia" w:eastAsia="Georgia" w:hAnsi="Georgia" w:cs="Georgia"/>
          <w:lang w:val="en-GB" w:bidi="en-US"/>
        </w:rPr>
        <w:t xml:space="preserve"> deliverable</w:t>
      </w:r>
      <w:r>
        <w:rPr>
          <w:rFonts w:ascii="Georgia" w:eastAsia="Georgia" w:hAnsi="Georgia" w:cs="Georgia"/>
          <w:lang w:val="en-GB" w:bidi="en-US"/>
        </w:rPr>
        <w:t>s</w:t>
      </w:r>
      <w:r w:rsidR="002A7A2C" w:rsidRPr="0023479C">
        <w:rPr>
          <w:rFonts w:ascii="Georgia" w:eastAsia="Georgia" w:hAnsi="Georgia" w:cs="Georgia"/>
          <w:lang w:val="en-GB" w:bidi="en-US"/>
        </w:rPr>
        <w:t xml:space="preserve"> of the Work shall be deemed duly delivered and accepted only after its written approval by the </w:t>
      </w:r>
      <w:r w:rsidR="00F0029B">
        <w:rPr>
          <w:rFonts w:ascii="Georgia" w:eastAsia="Georgia" w:hAnsi="Georgia" w:cs="Georgia"/>
          <w:lang w:val="en-GB" w:bidi="en-US"/>
        </w:rPr>
        <w:t>CzDA</w:t>
      </w:r>
      <w:r w:rsidR="002A7A2C" w:rsidRPr="0023479C">
        <w:rPr>
          <w:rFonts w:ascii="Georgia" w:eastAsia="Georgia" w:hAnsi="Georgia" w:cs="Georgia"/>
          <w:lang w:val="en-GB" w:bidi="en-US"/>
        </w:rPr>
        <w:t xml:space="preserve">, confirmed by a handover protocol signed by the authorised representative of the </w:t>
      </w:r>
      <w:r w:rsidR="00F0029B">
        <w:rPr>
          <w:rFonts w:ascii="Georgia" w:eastAsia="Georgia" w:hAnsi="Georgia" w:cs="Georgia"/>
          <w:lang w:val="en-GB" w:bidi="en-US"/>
        </w:rPr>
        <w:t>CzDA</w:t>
      </w:r>
      <w:r w:rsidR="002A7A2C" w:rsidRPr="0023479C">
        <w:rPr>
          <w:rFonts w:ascii="Georgia" w:eastAsia="Georgia" w:hAnsi="Georgia" w:cs="Georgia"/>
          <w:lang w:val="en-GB" w:bidi="en-US"/>
        </w:rPr>
        <w:t>.</w:t>
      </w:r>
    </w:p>
    <w:p w14:paraId="4D3987DC" w14:textId="77777777" w:rsidR="002A7A2C" w:rsidRPr="0023479C" w:rsidRDefault="002A7A2C" w:rsidP="00434AE6">
      <w:pPr>
        <w:pStyle w:val="Odstavecseseznamem"/>
        <w:spacing w:line="276" w:lineRule="auto"/>
        <w:ind w:right="20"/>
        <w:jc w:val="both"/>
        <w:rPr>
          <w:rFonts w:ascii="Georgia" w:eastAsia="Georgia" w:hAnsi="Georgia" w:cs="Georgia"/>
          <w:lang w:val="en-GB" w:bidi="en-US"/>
        </w:rPr>
      </w:pPr>
    </w:p>
    <w:p w14:paraId="331DDEC9" w14:textId="77777777" w:rsidR="002A7A2C" w:rsidRPr="0023479C" w:rsidRDefault="002A7A2C" w:rsidP="00434AE6">
      <w:pPr>
        <w:pStyle w:val="Odstavecseseznamem"/>
        <w:numPr>
          <w:ilvl w:val="1"/>
          <w:numId w:val="11"/>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The </w:t>
      </w:r>
      <w:r w:rsidR="00F0029B">
        <w:rPr>
          <w:rFonts w:ascii="Georgia" w:eastAsia="Georgia" w:hAnsi="Georgia" w:cs="Georgia"/>
          <w:lang w:val="en-GB" w:bidi="en-US"/>
        </w:rPr>
        <w:t>CzDA</w:t>
      </w:r>
      <w:r w:rsidRPr="0023479C">
        <w:rPr>
          <w:rFonts w:ascii="Georgia" w:eastAsia="Georgia" w:hAnsi="Georgia" w:cs="Georgia"/>
          <w:lang w:val="en-GB" w:bidi="en-US"/>
        </w:rPr>
        <w:t xml:space="preserve"> shall not be obliged to accept Work if it contains defects, shortcomings or does not meet the requirements of this Contract. If any deliverable of the Work contains defects or unfinished work, the Contractor shall be obliged to address these requirements and submit the revised version to the </w:t>
      </w:r>
      <w:r w:rsidR="00F0029B">
        <w:rPr>
          <w:rFonts w:ascii="Georgia" w:eastAsia="Georgia" w:hAnsi="Georgia" w:cs="Georgia"/>
          <w:lang w:val="en-GB" w:bidi="en-US"/>
        </w:rPr>
        <w:t>CzDA</w:t>
      </w:r>
      <w:r w:rsidRPr="0023479C">
        <w:rPr>
          <w:rFonts w:ascii="Georgia" w:eastAsia="Georgia" w:hAnsi="Georgia" w:cs="Georgia"/>
          <w:lang w:val="en-GB" w:bidi="en-US"/>
        </w:rPr>
        <w:t xml:space="preserve"> no later than </w:t>
      </w:r>
      <w:r w:rsidR="007147E3">
        <w:rPr>
          <w:rFonts w:ascii="Georgia" w:eastAsia="Georgia" w:hAnsi="Georgia" w:cs="Georgia"/>
          <w:lang w:val="en-GB" w:bidi="en-US"/>
        </w:rPr>
        <w:t>7</w:t>
      </w:r>
      <w:r w:rsidRPr="0023479C">
        <w:rPr>
          <w:rFonts w:ascii="Georgia" w:eastAsia="Georgia" w:hAnsi="Georgia" w:cs="Georgia"/>
          <w:lang w:val="en-GB" w:bidi="en-US"/>
        </w:rPr>
        <w:t xml:space="preserve"> calendar days from the refusal to sign the acceptance protocol or from the signing of a protocol identifying the defects and unfinished work.</w:t>
      </w:r>
      <w:r w:rsidR="007147E3">
        <w:rPr>
          <w:rFonts w:ascii="Georgia" w:eastAsia="Georgia" w:hAnsi="Georgia" w:cs="Georgia"/>
          <w:lang w:val="en-GB" w:bidi="en-US"/>
        </w:rPr>
        <w:t xml:space="preserve"> The </w:t>
      </w:r>
      <w:r w:rsidR="00F0029B">
        <w:rPr>
          <w:rFonts w:ascii="Georgia" w:eastAsia="Georgia" w:hAnsi="Georgia" w:cs="Georgia"/>
          <w:lang w:val="en-GB" w:bidi="en-US"/>
        </w:rPr>
        <w:t>CzDA</w:t>
      </w:r>
      <w:r w:rsidR="007147E3">
        <w:rPr>
          <w:rFonts w:ascii="Georgia" w:eastAsia="Georgia" w:hAnsi="Georgia" w:cs="Georgia"/>
          <w:lang w:val="en-GB" w:bidi="en-US"/>
        </w:rPr>
        <w:t xml:space="preserve"> must always provide a response within 14 calendar days. </w:t>
      </w:r>
      <w:r w:rsidRPr="0023479C">
        <w:rPr>
          <w:rFonts w:ascii="Georgia" w:eastAsia="Georgia" w:hAnsi="Georgia" w:cs="Georgia"/>
          <w:lang w:val="en-GB" w:bidi="en-US"/>
        </w:rPr>
        <w:t xml:space="preserve"> The costs associated with this are already included in the price of the Work.</w:t>
      </w:r>
    </w:p>
    <w:p w14:paraId="1BF89306" w14:textId="77777777" w:rsidR="002A7A2C" w:rsidRPr="0023479C" w:rsidRDefault="002A7A2C" w:rsidP="00214554">
      <w:pPr>
        <w:pStyle w:val="Odstavecseseznamem"/>
        <w:spacing w:line="276" w:lineRule="auto"/>
        <w:ind w:right="20"/>
        <w:jc w:val="both"/>
        <w:rPr>
          <w:rFonts w:ascii="Georgia" w:eastAsia="Georgia" w:hAnsi="Georgia" w:cs="Georgia"/>
          <w:lang w:val="en-GB" w:bidi="en-US"/>
        </w:rPr>
      </w:pPr>
    </w:p>
    <w:p w14:paraId="2A2D0407" w14:textId="77777777" w:rsidR="00D54E94" w:rsidRDefault="00214554" w:rsidP="00DC7034">
      <w:pPr>
        <w:pStyle w:val="Odstavecseseznamem"/>
        <w:numPr>
          <w:ilvl w:val="1"/>
          <w:numId w:val="11"/>
        </w:numPr>
        <w:spacing w:line="276" w:lineRule="auto"/>
        <w:ind w:right="20"/>
        <w:jc w:val="both"/>
        <w:rPr>
          <w:rFonts w:ascii="Georgia" w:eastAsia="Georgia" w:hAnsi="Georgia" w:cs="Georgia"/>
          <w:lang w:val="en-US" w:bidi="en-US"/>
        </w:rPr>
      </w:pPr>
      <w:r w:rsidRPr="00214554">
        <w:rPr>
          <w:rFonts w:ascii="Georgia" w:eastAsia="Georgia" w:hAnsi="Georgia" w:cs="Georgia"/>
          <w:lang w:val="en-US" w:bidi="en-US"/>
        </w:rPr>
        <w:t>The Work shall be performed through a combination of a field mission to Zambia and desk-based work, as stated in paragraph 1.3, and in accordance with the approved methodology and timeline, which form an essential part of deliverable (i).</w:t>
      </w:r>
    </w:p>
    <w:p w14:paraId="1C0058E3" w14:textId="77777777" w:rsidR="002A7A2C" w:rsidRPr="003072A2" w:rsidRDefault="002A7A2C" w:rsidP="003072A2">
      <w:pPr>
        <w:spacing w:line="276" w:lineRule="auto"/>
        <w:ind w:right="20"/>
        <w:jc w:val="both"/>
        <w:rPr>
          <w:rFonts w:ascii="Georgia" w:eastAsia="Georgia" w:hAnsi="Georgia" w:cs="Georgia"/>
          <w:lang w:val="en-US" w:bidi="en-US"/>
        </w:rPr>
      </w:pPr>
    </w:p>
    <w:p w14:paraId="545EB5DC" w14:textId="77777777" w:rsidR="00641380" w:rsidRDefault="00771434" w:rsidP="00771434">
      <w:pPr>
        <w:pStyle w:val="Odstavecseseznamem"/>
        <w:numPr>
          <w:ilvl w:val="1"/>
          <w:numId w:val="11"/>
        </w:numPr>
        <w:spacing w:line="276" w:lineRule="auto"/>
        <w:ind w:right="20"/>
        <w:jc w:val="both"/>
        <w:rPr>
          <w:rFonts w:ascii="Georgia" w:eastAsia="Georgia" w:hAnsi="Georgia" w:cs="Georgia"/>
          <w:lang w:val="en-US" w:bidi="en-US"/>
        </w:rPr>
      </w:pPr>
      <w:r w:rsidRPr="00771434">
        <w:rPr>
          <w:rFonts w:ascii="Georgia" w:eastAsia="Georgia" w:hAnsi="Georgia" w:cs="Georgia"/>
          <w:lang w:val="en-US" w:bidi="en-US"/>
        </w:rPr>
        <w:t xml:space="preserve">The Contractor shall ensure its physical presence in Zambia for deliverable (ii) under this Contract, to the extent necessary for cooperation with </w:t>
      </w:r>
      <w:r w:rsidR="00555267">
        <w:rPr>
          <w:rFonts w:ascii="Georgia" w:eastAsia="Georgia" w:hAnsi="Georgia" w:cs="Georgia"/>
          <w:lang w:val="en-US" w:bidi="en-US"/>
        </w:rPr>
        <w:t xml:space="preserve">national </w:t>
      </w:r>
      <w:r w:rsidRPr="00771434">
        <w:rPr>
          <w:rFonts w:ascii="Georgia" w:eastAsia="Georgia" w:hAnsi="Georgia" w:cs="Georgia"/>
          <w:lang w:val="en-US" w:bidi="en-US"/>
        </w:rPr>
        <w:t>partners, carrying out consultations, and verifying information in the field. The Contractor shall also engage with national partners, institutions, and other stakeholders who are directly or indirectly involved in, or relevant to, the implementation of the project and the evaluation process, as identified in deliverable (i) and approved by the Contracting Authority. Such engagement shall serve the purpose of collecting the information and insights necessary for the performance of this Contract. All communication shall be conducted in a professional, ethical, and transparent manner, and the Contractor shall promptly inform the Contracting Authority of any difficulties in stakeholder engagement or access to required information.</w:t>
      </w:r>
    </w:p>
    <w:p w14:paraId="50739801" w14:textId="77777777" w:rsidR="003072A2" w:rsidRPr="00771434" w:rsidRDefault="003072A2" w:rsidP="003072A2">
      <w:pPr>
        <w:pStyle w:val="Odstavecseseznamem"/>
        <w:spacing w:line="276" w:lineRule="auto"/>
        <w:ind w:right="20"/>
        <w:jc w:val="both"/>
        <w:rPr>
          <w:rFonts w:ascii="Georgia" w:eastAsia="Georgia" w:hAnsi="Georgia" w:cs="Georgia"/>
          <w:lang w:val="en-US" w:bidi="en-US"/>
        </w:rPr>
      </w:pPr>
    </w:p>
    <w:p w14:paraId="7D9B4B75" w14:textId="1E154776" w:rsidR="003072A2" w:rsidRPr="009E3A26" w:rsidRDefault="009E3A26" w:rsidP="003072A2">
      <w:pPr>
        <w:pStyle w:val="Odstavecseseznamem"/>
        <w:numPr>
          <w:ilvl w:val="1"/>
          <w:numId w:val="11"/>
        </w:numPr>
        <w:spacing w:line="276" w:lineRule="auto"/>
        <w:ind w:right="20"/>
        <w:jc w:val="both"/>
        <w:rPr>
          <w:rFonts w:ascii="Georgia" w:eastAsia="Georgia" w:hAnsi="Georgia" w:cs="Georgia"/>
          <w:lang w:val="en-GB" w:bidi="en-US"/>
        </w:rPr>
      </w:pPr>
      <w:r w:rsidRPr="009E3A26">
        <w:rPr>
          <w:rFonts w:ascii="Georgia" w:eastAsia="Georgia" w:hAnsi="Georgia" w:cs="Georgia"/>
          <w:lang w:val="en-GB" w:bidi="en-US"/>
        </w:rPr>
        <w:t xml:space="preserve">The Contractor shall commence the field mission no later than two weeks from the date on which the CzDA grants approval of deliverable (i) via email. The </w:t>
      </w:r>
      <w:r w:rsidRPr="009E3A26">
        <w:rPr>
          <w:rFonts w:ascii="Georgia" w:eastAsia="Georgia" w:hAnsi="Georgia" w:cs="Georgia"/>
          <w:lang w:val="en-GB" w:bidi="en-US"/>
        </w:rPr>
        <w:lastRenderedPageBreak/>
        <w:t>Contractor is obliged to confirm the receipt of the approval email without undue delay.</w:t>
      </w:r>
    </w:p>
    <w:p w14:paraId="49AAB353" w14:textId="77777777" w:rsidR="002A7A2C" w:rsidRPr="00A77365" w:rsidRDefault="002A7A2C" w:rsidP="00A77365">
      <w:pPr>
        <w:spacing w:line="276" w:lineRule="auto"/>
        <w:ind w:right="20"/>
        <w:jc w:val="both"/>
        <w:rPr>
          <w:rFonts w:ascii="Georgia" w:eastAsia="Georgia" w:hAnsi="Georgia" w:cs="Georgia"/>
          <w:lang w:val="en-GB" w:bidi="en-US"/>
        </w:rPr>
      </w:pPr>
    </w:p>
    <w:p w14:paraId="34AE5FAE" w14:textId="77777777" w:rsidR="002A7A2C" w:rsidRPr="0023479C" w:rsidRDefault="002A7A2C" w:rsidP="00434AE6">
      <w:pPr>
        <w:pStyle w:val="Odstavecseseznamem"/>
        <w:numPr>
          <w:ilvl w:val="1"/>
          <w:numId w:val="11"/>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The Contractor shall use its own equipment (laptop, mobile phone, etc.) and shall not request any equipment from the </w:t>
      </w:r>
      <w:r w:rsidR="00F0029B">
        <w:rPr>
          <w:rFonts w:ascii="Georgia" w:eastAsia="Georgia" w:hAnsi="Georgia" w:cs="Georgia"/>
          <w:lang w:val="en-GB" w:bidi="en-US"/>
        </w:rPr>
        <w:t>CzDA</w:t>
      </w:r>
      <w:r w:rsidRPr="0023479C">
        <w:rPr>
          <w:rFonts w:ascii="Georgia" w:eastAsia="Georgia" w:hAnsi="Georgia" w:cs="Georgia"/>
          <w:lang w:val="en-GB" w:bidi="en-US"/>
        </w:rPr>
        <w:t>.</w:t>
      </w:r>
    </w:p>
    <w:p w14:paraId="2099589A" w14:textId="77777777" w:rsidR="002A7A2C" w:rsidRPr="0023479C" w:rsidRDefault="002A7A2C" w:rsidP="00434AE6">
      <w:pPr>
        <w:pStyle w:val="Odstavecseseznamem"/>
        <w:spacing w:line="276" w:lineRule="auto"/>
        <w:ind w:right="20"/>
        <w:jc w:val="both"/>
        <w:rPr>
          <w:rFonts w:ascii="Georgia" w:eastAsia="Georgia" w:hAnsi="Georgia" w:cs="Georgia"/>
          <w:lang w:val="en-GB" w:bidi="en-US"/>
        </w:rPr>
      </w:pPr>
    </w:p>
    <w:p w14:paraId="35E8BCE0" w14:textId="77777777" w:rsidR="002A7A2C" w:rsidRPr="0023479C" w:rsidRDefault="002A7A2C" w:rsidP="00434AE6">
      <w:pPr>
        <w:pStyle w:val="Odstavecseseznamem"/>
        <w:numPr>
          <w:ilvl w:val="1"/>
          <w:numId w:val="11"/>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The service will be performed by this person</w:t>
      </w:r>
      <w:r w:rsidR="003D619D">
        <w:rPr>
          <w:rFonts w:ascii="Georgia" w:eastAsia="Georgia" w:hAnsi="Georgia" w:cs="Georgia"/>
          <w:lang w:val="en-GB" w:bidi="en-US"/>
        </w:rPr>
        <w:t>(s)</w:t>
      </w:r>
      <w:r w:rsidRPr="0023479C">
        <w:rPr>
          <w:rFonts w:ascii="Georgia" w:eastAsia="Georgia" w:hAnsi="Georgia" w:cs="Georgia"/>
          <w:lang w:val="en-GB" w:bidi="en-US"/>
        </w:rPr>
        <w:t>:</w:t>
      </w:r>
    </w:p>
    <w:p w14:paraId="3CA2A84E" w14:textId="77777777" w:rsidR="002A7A2C" w:rsidRPr="00415127" w:rsidRDefault="002A7A2C" w:rsidP="003C12B5">
      <w:pPr>
        <w:spacing w:line="276" w:lineRule="auto"/>
        <w:ind w:left="426" w:right="20" w:firstLine="294"/>
        <w:jc w:val="both"/>
        <w:rPr>
          <w:rFonts w:ascii="Georgia" w:eastAsia="Georgia" w:hAnsi="Georgia" w:cs="Georgia"/>
          <w:lang w:val="pt-BR" w:bidi="en-US"/>
        </w:rPr>
      </w:pPr>
      <w:r w:rsidRPr="00415127">
        <w:rPr>
          <w:rFonts w:ascii="Georgia" w:eastAsia="Georgia" w:hAnsi="Georgia" w:cs="Georgia"/>
          <w:lang w:val="pt-BR" w:bidi="en-US"/>
        </w:rPr>
        <w:t>Name:</w:t>
      </w:r>
      <w:r w:rsidRPr="00415127">
        <w:rPr>
          <w:rStyle w:val="Heading1Char"/>
          <w:rFonts w:ascii="Georgia" w:eastAsiaTheme="majorEastAsia" w:hAnsi="Georgia"/>
          <w:color w:val="000000"/>
          <w:shd w:val="clear" w:color="auto" w:fill="FFFFFF"/>
          <w:lang w:val="pt-BR"/>
        </w:rPr>
        <w:t xml:space="preserve"> </w:t>
      </w:r>
      <w:r w:rsidRPr="00415127">
        <w:rPr>
          <w:rStyle w:val="normaltextrun"/>
          <w:rFonts w:ascii="Georgia" w:hAnsi="Georgia"/>
          <w:color w:val="000000"/>
          <w:highlight w:val="yellow"/>
          <w:shd w:val="clear" w:color="auto" w:fill="FFFFFF"/>
          <w:lang w:val="pt-BR"/>
        </w:rPr>
        <w:t>xyz</w:t>
      </w:r>
    </w:p>
    <w:p w14:paraId="471F8463" w14:textId="77777777" w:rsidR="002A7A2C" w:rsidRPr="00415127" w:rsidRDefault="002A7A2C" w:rsidP="003C12B5">
      <w:pPr>
        <w:spacing w:line="276" w:lineRule="auto"/>
        <w:ind w:left="426" w:right="20" w:firstLine="294"/>
        <w:jc w:val="both"/>
        <w:rPr>
          <w:rStyle w:val="normaltextrun"/>
          <w:rFonts w:ascii="Georgia" w:hAnsi="Georgia"/>
          <w:color w:val="000000"/>
          <w:shd w:val="clear" w:color="auto" w:fill="FFFFFF"/>
          <w:lang w:val="pt-BR"/>
        </w:rPr>
      </w:pPr>
      <w:r w:rsidRPr="00415127">
        <w:rPr>
          <w:rFonts w:ascii="Georgia" w:eastAsia="Georgia" w:hAnsi="Georgia" w:cs="Georgia"/>
          <w:lang w:val="pt-BR" w:bidi="en-US"/>
        </w:rPr>
        <w:t xml:space="preserve">tel.: </w:t>
      </w:r>
      <w:r w:rsidRPr="00415127">
        <w:rPr>
          <w:rStyle w:val="normaltextrun"/>
          <w:rFonts w:ascii="Georgia" w:hAnsi="Georgia"/>
          <w:color w:val="000000"/>
          <w:highlight w:val="yellow"/>
          <w:shd w:val="clear" w:color="auto" w:fill="FFFFFF"/>
          <w:lang w:val="pt-BR"/>
        </w:rPr>
        <w:t>xyz</w:t>
      </w:r>
    </w:p>
    <w:p w14:paraId="1F26B1D1" w14:textId="77777777" w:rsidR="002A7A2C" w:rsidRPr="00415127" w:rsidRDefault="002A7A2C" w:rsidP="003C12B5">
      <w:pPr>
        <w:spacing w:line="276" w:lineRule="auto"/>
        <w:ind w:left="426" w:right="20" w:firstLine="294"/>
        <w:jc w:val="both"/>
        <w:rPr>
          <w:rStyle w:val="normaltextrun"/>
          <w:rFonts w:ascii="Georgia" w:hAnsi="Georgia"/>
          <w:color w:val="000000"/>
          <w:shd w:val="clear" w:color="auto" w:fill="FFFFFF"/>
          <w:lang w:val="pt-BR"/>
        </w:rPr>
      </w:pPr>
      <w:r w:rsidRPr="00415127">
        <w:rPr>
          <w:rFonts w:ascii="Georgia" w:eastAsia="Georgia" w:hAnsi="Georgia" w:cs="Georgia"/>
          <w:lang w:val="pt-BR" w:bidi="en-US"/>
        </w:rPr>
        <w:t xml:space="preserve">e-mail: </w:t>
      </w:r>
      <w:r w:rsidRPr="00415127">
        <w:rPr>
          <w:rStyle w:val="normaltextrun"/>
          <w:rFonts w:ascii="Georgia" w:hAnsi="Georgia"/>
          <w:color w:val="000000"/>
          <w:highlight w:val="yellow"/>
          <w:shd w:val="clear" w:color="auto" w:fill="FFFFFF"/>
          <w:lang w:val="pt-BR"/>
        </w:rPr>
        <w:t>xyz</w:t>
      </w:r>
    </w:p>
    <w:p w14:paraId="2A806F53" w14:textId="77777777" w:rsidR="002A7A2C" w:rsidRPr="002A7A2C" w:rsidRDefault="002A7A2C" w:rsidP="00434AE6">
      <w:pPr>
        <w:spacing w:line="276" w:lineRule="auto"/>
        <w:ind w:left="426"/>
        <w:jc w:val="both"/>
        <w:rPr>
          <w:rFonts w:ascii="Georgia" w:hAnsi="Georgia"/>
          <w:color w:val="EE0000"/>
          <w:lang w:val="en-GB"/>
        </w:rPr>
      </w:pPr>
      <w:r w:rsidRPr="00415127">
        <w:rPr>
          <w:rFonts w:ascii="Georgia" w:hAnsi="Georgia"/>
          <w:lang w:val="pt-BR"/>
        </w:rPr>
        <w:t xml:space="preserve"> </w:t>
      </w:r>
      <w:r w:rsidRPr="002A7A2C">
        <w:rPr>
          <w:rFonts w:ascii="Georgia" w:hAnsi="Georgia"/>
          <w:color w:val="EE0000"/>
          <w:lang w:val="en-GB"/>
        </w:rPr>
        <w:t xml:space="preserve">(The </w:t>
      </w:r>
      <w:r w:rsidR="007303E8">
        <w:rPr>
          <w:rFonts w:ascii="Georgia" w:hAnsi="Georgia"/>
          <w:color w:val="EE0000"/>
          <w:lang w:val="en-GB"/>
        </w:rPr>
        <w:t>Contractor</w:t>
      </w:r>
      <w:r w:rsidRPr="002A7A2C">
        <w:rPr>
          <w:rFonts w:ascii="Georgia" w:hAnsi="Georgia"/>
          <w:color w:val="EE0000"/>
          <w:lang w:val="en-GB"/>
        </w:rPr>
        <w:t xml:space="preserve"> shall insert their name and contact details in place of the highlighted “xyz” and delete this red text from their offer.)</w:t>
      </w:r>
    </w:p>
    <w:p w14:paraId="1C3B992C" w14:textId="77777777" w:rsidR="002A7A2C" w:rsidRPr="002A7A2C" w:rsidRDefault="002A7A2C" w:rsidP="00434AE6">
      <w:pPr>
        <w:spacing w:line="276" w:lineRule="auto"/>
        <w:ind w:left="426" w:right="20"/>
        <w:jc w:val="both"/>
        <w:rPr>
          <w:rFonts w:ascii="Georgia" w:hAnsi="Georgia"/>
          <w:lang w:val="en-GB"/>
        </w:rPr>
      </w:pPr>
    </w:p>
    <w:p w14:paraId="356FF48B" w14:textId="77777777" w:rsidR="002A7A2C" w:rsidRPr="002A7A2C" w:rsidRDefault="002A7A2C" w:rsidP="00434AE6">
      <w:pPr>
        <w:spacing w:line="276" w:lineRule="auto"/>
        <w:ind w:right="20"/>
        <w:jc w:val="both"/>
        <w:rPr>
          <w:rFonts w:ascii="Georgia" w:hAnsi="Georgia"/>
          <w:lang w:val="en-GB"/>
        </w:rPr>
      </w:pPr>
    </w:p>
    <w:p w14:paraId="23053DE2" w14:textId="77777777" w:rsidR="002A7A2C" w:rsidRPr="002A7A2C" w:rsidRDefault="002A7A2C" w:rsidP="00434AE6">
      <w:pPr>
        <w:pStyle w:val="Nadpis3"/>
        <w:spacing w:line="276" w:lineRule="auto"/>
        <w:ind w:right="20"/>
        <w:jc w:val="center"/>
        <w:rPr>
          <w:rFonts w:eastAsia="Georgia" w:cs="Georgia"/>
          <w:sz w:val="24"/>
          <w:szCs w:val="24"/>
          <w:lang w:val="en-GB" w:bidi="en-US"/>
        </w:rPr>
      </w:pPr>
      <w:r w:rsidRPr="002A7A2C">
        <w:rPr>
          <w:rFonts w:eastAsia="Georgia" w:cs="Georgia"/>
          <w:sz w:val="24"/>
          <w:szCs w:val="24"/>
          <w:lang w:val="en-GB" w:bidi="en-US"/>
        </w:rPr>
        <w:t>Article 2</w:t>
      </w:r>
    </w:p>
    <w:p w14:paraId="1B23C239" w14:textId="77777777" w:rsidR="002A7A2C" w:rsidRDefault="002A7A2C" w:rsidP="00434AE6">
      <w:pPr>
        <w:spacing w:line="276" w:lineRule="auto"/>
        <w:jc w:val="center"/>
        <w:rPr>
          <w:rFonts w:ascii="Georgia" w:hAnsi="Georgia"/>
          <w:u w:val="single"/>
          <w:lang w:val="en-GB" w:eastAsia="ar-SA"/>
        </w:rPr>
      </w:pPr>
      <w:r w:rsidRPr="002A7A2C">
        <w:rPr>
          <w:rFonts w:ascii="Georgia" w:hAnsi="Georgia"/>
          <w:u w:val="single"/>
          <w:lang w:val="en-GB" w:eastAsia="ar-SA"/>
        </w:rPr>
        <w:t>Price of the Work and Payments</w:t>
      </w:r>
    </w:p>
    <w:p w14:paraId="45DEC43F" w14:textId="77777777" w:rsidR="0023479C" w:rsidRDefault="0023479C" w:rsidP="00434AE6">
      <w:pPr>
        <w:spacing w:line="276" w:lineRule="auto"/>
        <w:jc w:val="center"/>
        <w:rPr>
          <w:rFonts w:ascii="Georgia" w:hAnsi="Georgia"/>
          <w:u w:val="single"/>
          <w:lang w:val="en-GB" w:eastAsia="ar-SA"/>
        </w:rPr>
      </w:pPr>
    </w:p>
    <w:p w14:paraId="0E1B7FEE" w14:textId="77777777" w:rsidR="0023479C" w:rsidRPr="002A7A2C" w:rsidRDefault="0023479C" w:rsidP="00434AE6">
      <w:pPr>
        <w:spacing w:line="276" w:lineRule="auto"/>
        <w:jc w:val="center"/>
        <w:rPr>
          <w:rFonts w:ascii="Georgia" w:eastAsia="Georgia" w:hAnsi="Georgia"/>
          <w:lang w:val="en-GB" w:eastAsia="ar-SA" w:bidi="en-US"/>
        </w:rPr>
      </w:pPr>
    </w:p>
    <w:p w14:paraId="5007752C" w14:textId="77777777" w:rsidR="002A7A2C" w:rsidRPr="00A5393C" w:rsidRDefault="002A7A2C" w:rsidP="00434AE6">
      <w:pPr>
        <w:pStyle w:val="Odstavecseseznamem"/>
        <w:numPr>
          <w:ilvl w:val="1"/>
          <w:numId w:val="20"/>
        </w:numPr>
        <w:spacing w:line="276" w:lineRule="auto"/>
        <w:ind w:right="20"/>
        <w:jc w:val="both"/>
        <w:rPr>
          <w:rFonts w:ascii="Georgia" w:eastAsia="Georgia" w:hAnsi="Georgia" w:cs="Georgia"/>
          <w:lang w:val="en-GB" w:bidi="en-US"/>
        </w:rPr>
      </w:pPr>
      <w:r w:rsidRPr="00A5393C">
        <w:rPr>
          <w:rFonts w:ascii="Georgia" w:eastAsia="Georgia" w:hAnsi="Georgia" w:cs="Georgia"/>
          <w:lang w:val="en-GB" w:bidi="en-US"/>
        </w:rPr>
        <w:t xml:space="preserve">The Contracting Parties agree that the </w:t>
      </w:r>
      <w:r w:rsidR="00F0029B">
        <w:rPr>
          <w:rFonts w:ascii="Georgia" w:eastAsia="Georgia" w:hAnsi="Georgia" w:cs="Georgia"/>
          <w:lang w:val="en-GB" w:bidi="en-US"/>
        </w:rPr>
        <w:t>CzDA</w:t>
      </w:r>
      <w:r w:rsidRPr="00A5393C">
        <w:rPr>
          <w:rFonts w:ascii="Georgia" w:eastAsia="Georgia" w:hAnsi="Georgia" w:cs="Georgia"/>
          <w:lang w:val="en-GB" w:bidi="en-US"/>
        </w:rPr>
        <w:t xml:space="preserve"> shall pay the Contractor a total price of </w:t>
      </w:r>
      <w:r w:rsidRPr="00604805">
        <w:rPr>
          <w:rFonts w:eastAsia="Georgia" w:cs="Georgia"/>
          <w:highlight w:val="yellow"/>
          <w:lang w:val="en-GB" w:bidi="en-US"/>
        </w:rPr>
        <w:t>xyz</w:t>
      </w:r>
      <w:r w:rsidRPr="00A5393C">
        <w:rPr>
          <w:rFonts w:ascii="Georgia" w:eastAsia="Georgia" w:hAnsi="Georgia" w:cs="Georgia"/>
          <w:lang w:val="en-GB" w:bidi="en-US"/>
        </w:rPr>
        <w:t xml:space="preserve"> </w:t>
      </w:r>
      <w:r w:rsidRPr="004C53EC">
        <w:rPr>
          <w:rFonts w:ascii="Georgia" w:eastAsia="Georgia" w:hAnsi="Georgia" w:cs="Georgia"/>
          <w:color w:val="EE0000"/>
          <w:lang w:val="en-GB" w:bidi="en-US"/>
        </w:rPr>
        <w:t xml:space="preserve">(The </w:t>
      </w:r>
      <w:r w:rsidR="002A0C85" w:rsidRPr="004C53EC">
        <w:rPr>
          <w:rFonts w:ascii="Georgia" w:eastAsia="Georgia" w:hAnsi="Georgia" w:cs="Georgia"/>
          <w:color w:val="EE0000"/>
          <w:lang w:val="en-GB" w:bidi="en-US"/>
        </w:rPr>
        <w:t>Contractor</w:t>
      </w:r>
      <w:r w:rsidRPr="004C53EC">
        <w:rPr>
          <w:rFonts w:ascii="Georgia" w:eastAsia="Georgia" w:hAnsi="Georgia" w:cs="Georgia"/>
          <w:color w:val="EE0000"/>
          <w:lang w:val="en-GB" w:bidi="en-US"/>
        </w:rPr>
        <w:t xml:space="preserve"> shall insert total contract </w:t>
      </w:r>
      <w:r w:rsidR="00604805" w:rsidRPr="004C53EC">
        <w:rPr>
          <w:rFonts w:ascii="Georgia" w:eastAsia="Georgia" w:hAnsi="Georgia" w:cs="Georgia"/>
          <w:color w:val="EE0000"/>
          <w:lang w:val="en-GB" w:bidi="en-US"/>
        </w:rPr>
        <w:t>amount in</w:t>
      </w:r>
      <w:r w:rsidRPr="004C53EC">
        <w:rPr>
          <w:rFonts w:ascii="Georgia" w:eastAsia="Georgia" w:hAnsi="Georgia" w:cs="Georgia"/>
          <w:color w:val="EE0000"/>
          <w:lang w:val="en-GB" w:bidi="en-US"/>
        </w:rPr>
        <w:t xml:space="preserve"> place of the highlighted “xyz” and delete this red text from their offer)</w:t>
      </w:r>
      <w:r w:rsidRPr="00A5393C">
        <w:rPr>
          <w:rFonts w:ascii="Georgia" w:eastAsia="Georgia" w:hAnsi="Georgia" w:cs="Georgia"/>
          <w:lang w:val="en-GB" w:bidi="en-US"/>
        </w:rPr>
        <w:t xml:space="preserve"> United States Dollars (USD) for the complete performance of the Work described in Article 1 of this Contract. No VAT will be added to the fee as the Project is VAT exempt. </w:t>
      </w:r>
    </w:p>
    <w:p w14:paraId="4926FD2A" w14:textId="77777777" w:rsidR="002A7A2C" w:rsidRPr="0023479C" w:rsidRDefault="002A7A2C" w:rsidP="00434AE6">
      <w:pPr>
        <w:pStyle w:val="Odstavecseseznamem"/>
        <w:spacing w:line="276" w:lineRule="auto"/>
        <w:ind w:right="20"/>
        <w:jc w:val="both"/>
        <w:rPr>
          <w:rFonts w:ascii="Georgia" w:eastAsia="Georgia" w:hAnsi="Georgia" w:cs="Georgia"/>
          <w:lang w:val="en-GB" w:bidi="en-US"/>
        </w:rPr>
      </w:pPr>
    </w:p>
    <w:p w14:paraId="77CB0879" w14:textId="77777777" w:rsidR="002A7A2C" w:rsidRPr="0023479C" w:rsidRDefault="002A7A2C" w:rsidP="00434AE6">
      <w:pPr>
        <w:pStyle w:val="Odstavecseseznamem"/>
        <w:numPr>
          <w:ilvl w:val="1"/>
          <w:numId w:val="20"/>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The remuneration shall be paid </w:t>
      </w:r>
      <w:r w:rsidR="00604805">
        <w:rPr>
          <w:rFonts w:ascii="Georgia" w:eastAsia="Georgia" w:hAnsi="Georgia" w:cs="Georgia"/>
          <w:lang w:val="en-GB" w:bidi="en-US"/>
        </w:rPr>
        <w:t>as one</w:t>
      </w:r>
      <w:r w:rsidRPr="0023479C">
        <w:rPr>
          <w:rFonts w:ascii="Georgia" w:eastAsia="Georgia" w:hAnsi="Georgia" w:cs="Georgia"/>
          <w:lang w:val="en-GB" w:bidi="en-US"/>
        </w:rPr>
        <w:t xml:space="preserve"> instalment, subject to the proper delivery and written approval of the deliverables listed in Article 1 paragraph</w:t>
      </w:r>
      <w:r w:rsidR="002D3435">
        <w:rPr>
          <w:rFonts w:ascii="Georgia" w:eastAsia="Georgia" w:hAnsi="Georgia" w:cs="Georgia"/>
          <w:lang w:val="en-GB" w:bidi="en-US"/>
        </w:rPr>
        <w:t xml:space="preserve"> </w:t>
      </w:r>
      <w:r w:rsidRPr="0023479C">
        <w:rPr>
          <w:rFonts w:ascii="Georgia" w:eastAsia="Georgia" w:hAnsi="Georgia" w:cs="Georgia"/>
          <w:lang w:val="en-GB" w:bidi="en-US"/>
        </w:rPr>
        <w:t>1.</w:t>
      </w:r>
      <w:r w:rsidR="00CD1FD2">
        <w:rPr>
          <w:rFonts w:ascii="Georgia" w:eastAsia="Georgia" w:hAnsi="Georgia" w:cs="Georgia"/>
          <w:lang w:val="en-GB" w:bidi="en-US"/>
        </w:rPr>
        <w:t>3</w:t>
      </w:r>
      <w:r w:rsidRPr="0023479C">
        <w:rPr>
          <w:rFonts w:ascii="Georgia" w:eastAsia="Georgia" w:hAnsi="Georgia" w:cs="Georgia"/>
          <w:lang w:val="en-GB" w:bidi="en-US"/>
        </w:rPr>
        <w:t xml:space="preserve"> of this Contract:</w:t>
      </w:r>
    </w:p>
    <w:p w14:paraId="43111074" w14:textId="77777777" w:rsidR="002A7A2C" w:rsidRPr="002A7A2C" w:rsidRDefault="002A7A2C" w:rsidP="00434AE6">
      <w:pPr>
        <w:pStyle w:val="Odstavecseseznamem"/>
        <w:spacing w:line="276" w:lineRule="auto"/>
        <w:jc w:val="both"/>
        <w:rPr>
          <w:rFonts w:ascii="Georgia" w:hAnsi="Georgia"/>
          <w:lang w:val="en-GB"/>
        </w:rPr>
      </w:pPr>
    </w:p>
    <w:p w14:paraId="00B10DC8" w14:textId="77777777" w:rsidR="002A7A2C" w:rsidRPr="0023479C" w:rsidRDefault="002A7A2C" w:rsidP="00434AE6">
      <w:pPr>
        <w:pStyle w:val="Odstavecseseznamem"/>
        <w:numPr>
          <w:ilvl w:val="0"/>
          <w:numId w:val="2"/>
        </w:numPr>
        <w:spacing w:before="240" w:after="240"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the payment amounting to </w:t>
      </w:r>
      <w:r w:rsidR="00604805">
        <w:rPr>
          <w:rFonts w:ascii="Georgia" w:eastAsia="Georgia" w:hAnsi="Georgia" w:cs="Georgia"/>
          <w:lang w:val="en-GB" w:bidi="en-US"/>
        </w:rPr>
        <w:t>100</w:t>
      </w:r>
      <w:r w:rsidRPr="0023479C">
        <w:rPr>
          <w:rFonts w:ascii="Georgia" w:eastAsia="Georgia" w:hAnsi="Georgia" w:cs="Georgia"/>
          <w:lang w:val="en-GB" w:bidi="en-US"/>
        </w:rPr>
        <w:t xml:space="preserve">% of the total price shall be paid after the </w:t>
      </w:r>
      <w:r w:rsidR="00F0029B">
        <w:rPr>
          <w:rFonts w:ascii="Georgia" w:eastAsia="Georgia" w:hAnsi="Georgia" w:cs="Georgia"/>
          <w:lang w:val="en-GB" w:bidi="en-US"/>
        </w:rPr>
        <w:t>CzDA</w:t>
      </w:r>
      <w:r w:rsidRPr="0023479C">
        <w:rPr>
          <w:rFonts w:ascii="Georgia" w:eastAsia="Georgia" w:hAnsi="Georgia" w:cs="Georgia"/>
          <w:lang w:val="en-GB" w:bidi="en-US"/>
        </w:rPr>
        <w:t xml:space="preserve"> signs the acceptance protocol for deliverables (i) and (ii).</w:t>
      </w:r>
    </w:p>
    <w:p w14:paraId="236A6AC1" w14:textId="77777777" w:rsidR="002A7A2C" w:rsidRPr="002A7A2C" w:rsidRDefault="002A7A2C" w:rsidP="00434AE6">
      <w:pPr>
        <w:pStyle w:val="Odstavecseseznamem"/>
        <w:spacing w:line="276" w:lineRule="auto"/>
        <w:ind w:left="432" w:right="20"/>
        <w:jc w:val="both"/>
        <w:rPr>
          <w:rFonts w:ascii="Georgia" w:hAnsi="Georgia"/>
          <w:lang w:val="en-GB"/>
        </w:rPr>
      </w:pPr>
    </w:p>
    <w:p w14:paraId="448E3153" w14:textId="783E8B4B" w:rsidR="002A7A2C" w:rsidRPr="0023479C" w:rsidRDefault="002A7A2C" w:rsidP="00434AE6">
      <w:pPr>
        <w:pStyle w:val="Odstavecseseznamem"/>
        <w:numPr>
          <w:ilvl w:val="1"/>
          <w:numId w:val="20"/>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Payment shall be </w:t>
      </w:r>
      <w:r w:rsidR="00B43CCA">
        <w:rPr>
          <w:rFonts w:ascii="Georgia" w:eastAsia="Georgia" w:hAnsi="Georgia" w:cs="Georgia"/>
          <w:lang w:val="en-GB" w:bidi="en-US"/>
        </w:rPr>
        <w:t xml:space="preserve">based on duly issued invoice and </w:t>
      </w:r>
      <w:r w:rsidRPr="0023479C">
        <w:rPr>
          <w:rFonts w:ascii="Georgia" w:eastAsia="Georgia" w:hAnsi="Georgia" w:cs="Georgia"/>
          <w:lang w:val="en-GB" w:bidi="en-US"/>
        </w:rPr>
        <w:t xml:space="preserve">made in </w:t>
      </w:r>
      <w:r w:rsidR="0097246B">
        <w:rPr>
          <w:rFonts w:ascii="Georgia" w:eastAsia="Georgia" w:hAnsi="Georgia" w:cs="Georgia"/>
          <w:lang w:val="en-GB" w:bidi="en-US"/>
        </w:rPr>
        <w:t>United States</w:t>
      </w:r>
      <w:r w:rsidRPr="0023479C">
        <w:rPr>
          <w:rFonts w:ascii="Georgia" w:eastAsia="Georgia" w:hAnsi="Georgia" w:cs="Georgia"/>
          <w:lang w:val="en-GB" w:bidi="en-US"/>
        </w:rPr>
        <w:t xml:space="preserve"> </w:t>
      </w:r>
      <w:r w:rsidR="0097246B">
        <w:rPr>
          <w:rFonts w:ascii="Georgia" w:eastAsia="Georgia" w:hAnsi="Georgia" w:cs="Georgia"/>
          <w:lang w:val="en-GB" w:bidi="en-US"/>
        </w:rPr>
        <w:t>D</w:t>
      </w:r>
      <w:r w:rsidRPr="0023479C">
        <w:rPr>
          <w:rFonts w:ascii="Georgia" w:eastAsia="Georgia" w:hAnsi="Georgia" w:cs="Georgia"/>
          <w:lang w:val="en-GB" w:bidi="en-US"/>
        </w:rPr>
        <w:t>ollars (USD) by bank transfer to the Contractor’s account specified in the header of this Contract.</w:t>
      </w:r>
    </w:p>
    <w:p w14:paraId="1E071FDF" w14:textId="77777777" w:rsidR="002A7A2C" w:rsidRPr="0023479C" w:rsidRDefault="002A7A2C" w:rsidP="00434AE6">
      <w:pPr>
        <w:pStyle w:val="Odstavecseseznamem"/>
        <w:spacing w:line="276" w:lineRule="auto"/>
        <w:ind w:right="20"/>
        <w:jc w:val="both"/>
        <w:rPr>
          <w:rFonts w:ascii="Georgia" w:eastAsia="Georgia" w:hAnsi="Georgia" w:cs="Georgia"/>
          <w:lang w:val="en-GB" w:bidi="en-US"/>
        </w:rPr>
      </w:pPr>
    </w:p>
    <w:p w14:paraId="125E8096" w14:textId="77777777" w:rsidR="002A7A2C" w:rsidRPr="0023479C" w:rsidRDefault="002A7A2C" w:rsidP="00434AE6">
      <w:pPr>
        <w:pStyle w:val="Odstavecseseznamem"/>
        <w:numPr>
          <w:ilvl w:val="1"/>
          <w:numId w:val="20"/>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The price stated in Article 2 paragraph 2.1 includes all costs associated with the implementation of the Work, including professional services, consultations, travel and accommodation expenses, administrative costs and preparation of </w:t>
      </w:r>
      <w:r w:rsidR="00F12B1B">
        <w:rPr>
          <w:rFonts w:ascii="Georgia" w:eastAsia="Georgia" w:hAnsi="Georgia" w:cs="Georgia"/>
          <w:lang w:val="en-GB" w:bidi="en-US"/>
        </w:rPr>
        <w:t>both</w:t>
      </w:r>
      <w:r w:rsidRPr="0023479C">
        <w:rPr>
          <w:rFonts w:ascii="Georgia" w:eastAsia="Georgia" w:hAnsi="Georgia" w:cs="Georgia"/>
          <w:lang w:val="en-GB" w:bidi="en-US"/>
        </w:rPr>
        <w:t xml:space="preserve"> deliverables. The Contractor shall not be entitled to any additional payments or reimbursements beyond the agreed price. Any change in the contract price shall only be valid if made through a written amendment to this </w:t>
      </w:r>
      <w:r w:rsidRPr="0023479C">
        <w:rPr>
          <w:rFonts w:ascii="Georgia" w:eastAsia="Georgia" w:hAnsi="Georgia" w:cs="Georgia"/>
          <w:lang w:val="en-GB" w:bidi="en-US"/>
        </w:rPr>
        <w:lastRenderedPageBreak/>
        <w:t xml:space="preserve">Contract duly signed by both </w:t>
      </w:r>
      <w:r w:rsidRPr="002A7A2C">
        <w:rPr>
          <w:rFonts w:ascii="Georgia" w:eastAsia="Georgia" w:hAnsi="Georgia" w:cs="Georgia"/>
          <w:lang w:val="en-GB" w:bidi="en-US"/>
        </w:rPr>
        <w:t>Contracting</w:t>
      </w:r>
      <w:r w:rsidRPr="0023479C">
        <w:rPr>
          <w:rFonts w:ascii="Georgia" w:eastAsia="Georgia" w:hAnsi="Georgia" w:cs="Georgia"/>
          <w:lang w:val="en-GB" w:bidi="en-US"/>
        </w:rPr>
        <w:t xml:space="preserve"> Parties. Without such amendment, no price increase shall be permitted, including claims arising from exchange-rate fluctuations or cost changes.</w:t>
      </w:r>
    </w:p>
    <w:p w14:paraId="4E77B469" w14:textId="77777777" w:rsidR="002A7A2C" w:rsidRPr="0023479C" w:rsidRDefault="002A7A2C" w:rsidP="00434AE6">
      <w:pPr>
        <w:pStyle w:val="Odstavecseseznamem"/>
        <w:spacing w:line="276" w:lineRule="auto"/>
        <w:ind w:right="20"/>
        <w:jc w:val="both"/>
        <w:rPr>
          <w:rFonts w:ascii="Georgia" w:eastAsia="Georgia" w:hAnsi="Georgia" w:cs="Georgia"/>
          <w:lang w:val="en-GB" w:bidi="en-US"/>
        </w:rPr>
      </w:pPr>
    </w:p>
    <w:p w14:paraId="615109A4" w14:textId="77777777" w:rsidR="002A7A2C" w:rsidRPr="0023479C" w:rsidRDefault="002A7A2C" w:rsidP="00434AE6">
      <w:pPr>
        <w:pStyle w:val="Odstavecseseznamem"/>
        <w:numPr>
          <w:ilvl w:val="1"/>
          <w:numId w:val="20"/>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 xml:space="preserve">Within ten days from the </w:t>
      </w:r>
      <w:r w:rsidR="00F0029B">
        <w:rPr>
          <w:rFonts w:ascii="Georgia" w:eastAsia="Georgia" w:hAnsi="Georgia" w:cs="Georgia"/>
          <w:lang w:val="en-GB" w:bidi="en-US"/>
        </w:rPr>
        <w:t>CzDA</w:t>
      </w:r>
      <w:r w:rsidRPr="002A7A2C">
        <w:rPr>
          <w:rFonts w:ascii="Georgia" w:eastAsia="Georgia" w:hAnsi="Georgia" w:cs="Georgia"/>
          <w:lang w:val="en-GB" w:bidi="en-US"/>
        </w:rPr>
        <w:t xml:space="preserve">’s signing of the acceptance protocol for deliverables (i) and (ii), the Contractor shall issue an invoice. The invoice shall be sent by e-mail to the </w:t>
      </w:r>
      <w:r w:rsidR="00F0029B">
        <w:rPr>
          <w:rFonts w:ascii="Georgia" w:eastAsia="Georgia" w:hAnsi="Georgia" w:cs="Georgia"/>
          <w:lang w:val="en-GB" w:bidi="en-US"/>
        </w:rPr>
        <w:t>CzDA</w:t>
      </w:r>
      <w:r w:rsidRPr="002A7A2C">
        <w:rPr>
          <w:rFonts w:ascii="Georgia" w:eastAsia="Georgia" w:hAnsi="Georgia" w:cs="Georgia"/>
          <w:lang w:val="en-GB" w:bidi="en-US"/>
        </w:rPr>
        <w:t xml:space="preserve">’s contact person specified in this Contract. The invoice must contain all statutory elements. The </w:t>
      </w:r>
      <w:r w:rsidR="00F0029B">
        <w:rPr>
          <w:rFonts w:ascii="Georgia" w:eastAsia="Georgia" w:hAnsi="Georgia" w:cs="Georgia"/>
          <w:lang w:val="en-GB" w:bidi="en-US"/>
        </w:rPr>
        <w:t>CzDA</w:t>
      </w:r>
      <w:r w:rsidRPr="002A7A2C">
        <w:rPr>
          <w:rFonts w:ascii="Georgia" w:eastAsia="Georgia" w:hAnsi="Georgia" w:cs="Georgia"/>
          <w:lang w:val="en-GB" w:bidi="en-US"/>
        </w:rPr>
        <w:t xml:space="preserve"> may return an incorrect or incomplete invoice without payment, or if it has not been issued in accordance with the principles of this Contract.</w:t>
      </w:r>
    </w:p>
    <w:p w14:paraId="7CEBCF30" w14:textId="77777777" w:rsidR="002A7A2C" w:rsidRPr="0023479C" w:rsidRDefault="002A7A2C" w:rsidP="00434AE6">
      <w:pPr>
        <w:pStyle w:val="Odstavecseseznamem"/>
        <w:spacing w:line="276" w:lineRule="auto"/>
        <w:ind w:right="20"/>
        <w:jc w:val="both"/>
        <w:rPr>
          <w:rFonts w:ascii="Georgia" w:eastAsia="Georgia" w:hAnsi="Georgia" w:cs="Georgia"/>
          <w:lang w:val="en-GB" w:bidi="en-US"/>
        </w:rPr>
      </w:pPr>
    </w:p>
    <w:p w14:paraId="7D7852E1" w14:textId="77777777" w:rsidR="002A7A2C" w:rsidRPr="0023479C" w:rsidRDefault="002A7A2C" w:rsidP="00434AE6">
      <w:pPr>
        <w:pStyle w:val="Odstavecseseznamem"/>
        <w:numPr>
          <w:ilvl w:val="1"/>
          <w:numId w:val="20"/>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 xml:space="preserve">The due date of a correct and complete invoice shall be 21 days from the date of its delivery to the </w:t>
      </w:r>
      <w:r w:rsidR="00F0029B">
        <w:rPr>
          <w:rFonts w:ascii="Georgia" w:eastAsia="Georgia" w:hAnsi="Georgia" w:cs="Georgia"/>
          <w:lang w:val="en-GB" w:bidi="en-US"/>
        </w:rPr>
        <w:t>CzDA</w:t>
      </w:r>
      <w:r w:rsidRPr="002A7A2C">
        <w:rPr>
          <w:rFonts w:ascii="Georgia" w:eastAsia="Georgia" w:hAnsi="Georgia" w:cs="Georgia"/>
          <w:lang w:val="en-GB" w:bidi="en-US"/>
        </w:rPr>
        <w:t xml:space="preserve">. Payment shall be deemed made on the day the amount is debited from the </w:t>
      </w:r>
      <w:r w:rsidR="00F0029B">
        <w:rPr>
          <w:rFonts w:ascii="Georgia" w:eastAsia="Georgia" w:hAnsi="Georgia" w:cs="Georgia"/>
          <w:lang w:val="en-GB" w:bidi="en-US"/>
        </w:rPr>
        <w:t>CzDA</w:t>
      </w:r>
      <w:r w:rsidRPr="002A7A2C">
        <w:rPr>
          <w:rFonts w:ascii="Georgia" w:eastAsia="Georgia" w:hAnsi="Georgia" w:cs="Georgia"/>
          <w:lang w:val="en-GB" w:bidi="en-US"/>
        </w:rPr>
        <w:t xml:space="preserve">’s bank account. </w:t>
      </w:r>
    </w:p>
    <w:p w14:paraId="0C10780E" w14:textId="77777777" w:rsidR="0023479C" w:rsidRDefault="0023479C" w:rsidP="00434AE6">
      <w:pPr>
        <w:pStyle w:val="Odstavecseseznamem"/>
        <w:spacing w:line="276" w:lineRule="auto"/>
        <w:rPr>
          <w:rFonts w:ascii="Georgia" w:hAnsi="Georgia"/>
          <w:lang w:val="en-GB"/>
        </w:rPr>
      </w:pPr>
    </w:p>
    <w:p w14:paraId="6EDA5D5E" w14:textId="77777777" w:rsidR="0023479C" w:rsidRPr="002A7A2C" w:rsidRDefault="0023479C" w:rsidP="00434AE6">
      <w:pPr>
        <w:spacing w:line="276" w:lineRule="auto"/>
        <w:ind w:left="426" w:right="20"/>
        <w:jc w:val="both"/>
        <w:rPr>
          <w:rFonts w:ascii="Georgia" w:hAnsi="Georgia"/>
          <w:lang w:val="en-GB"/>
        </w:rPr>
      </w:pPr>
    </w:p>
    <w:p w14:paraId="4A3CC666" w14:textId="77777777" w:rsidR="002A7A2C" w:rsidRPr="002A7A2C" w:rsidRDefault="002A7A2C" w:rsidP="00434AE6">
      <w:pPr>
        <w:pStyle w:val="Nadpis3"/>
        <w:spacing w:line="276" w:lineRule="auto"/>
        <w:ind w:right="20"/>
        <w:jc w:val="center"/>
        <w:rPr>
          <w:rFonts w:eastAsia="Georgia" w:cs="Georgia"/>
          <w:sz w:val="24"/>
          <w:szCs w:val="24"/>
          <w:lang w:val="en-GB" w:bidi="en-US"/>
        </w:rPr>
      </w:pPr>
      <w:r w:rsidRPr="002A7A2C">
        <w:rPr>
          <w:rFonts w:eastAsia="Georgia" w:cs="Georgia"/>
          <w:sz w:val="24"/>
          <w:szCs w:val="24"/>
          <w:lang w:val="en-GB" w:bidi="en-US"/>
        </w:rPr>
        <w:t>Article 3</w:t>
      </w:r>
    </w:p>
    <w:p w14:paraId="18941C96" w14:textId="77777777" w:rsidR="002A7A2C" w:rsidRPr="002A7A2C" w:rsidRDefault="002A7A2C" w:rsidP="00434AE6">
      <w:pPr>
        <w:spacing w:line="276" w:lineRule="auto"/>
        <w:jc w:val="center"/>
        <w:rPr>
          <w:rFonts w:ascii="Georgia" w:hAnsi="Georgia"/>
          <w:u w:val="single"/>
          <w:lang w:val="en-GB" w:eastAsia="ar-SA" w:bidi="en-US"/>
        </w:rPr>
      </w:pPr>
      <w:r w:rsidRPr="002A7A2C">
        <w:rPr>
          <w:rFonts w:ascii="Georgia" w:hAnsi="Georgia"/>
          <w:u w:val="single"/>
          <w:lang w:val="en-GB" w:eastAsia="ar-SA" w:bidi="en-US"/>
        </w:rPr>
        <w:t>Duration and Termination of the Contract</w:t>
      </w:r>
    </w:p>
    <w:p w14:paraId="05195EB1" w14:textId="77777777" w:rsidR="002A7A2C" w:rsidRPr="002A7A2C" w:rsidRDefault="002A7A2C" w:rsidP="00434AE6">
      <w:pPr>
        <w:spacing w:line="276" w:lineRule="auto"/>
        <w:ind w:right="20"/>
        <w:jc w:val="both"/>
        <w:rPr>
          <w:rFonts w:ascii="Georgia" w:hAnsi="Georgia"/>
          <w:lang w:val="en-GB"/>
        </w:rPr>
      </w:pPr>
    </w:p>
    <w:p w14:paraId="3952689E" w14:textId="77777777" w:rsidR="002A7A2C" w:rsidRPr="00A57005" w:rsidRDefault="002A7A2C" w:rsidP="00434AE6">
      <w:pPr>
        <w:pStyle w:val="Odstavecseseznamem"/>
        <w:numPr>
          <w:ilvl w:val="1"/>
          <w:numId w:val="26"/>
        </w:numPr>
        <w:spacing w:after="240" w:line="276" w:lineRule="auto"/>
        <w:ind w:right="20"/>
        <w:jc w:val="both"/>
        <w:rPr>
          <w:rFonts w:ascii="Georgia" w:eastAsia="Georgia" w:hAnsi="Georgia" w:cs="Georgia"/>
          <w:lang w:val="en-GB" w:bidi="en-US"/>
        </w:rPr>
      </w:pPr>
      <w:r w:rsidRPr="00A5393C">
        <w:rPr>
          <w:rFonts w:ascii="Georgia" w:eastAsia="Georgia" w:hAnsi="Georgia" w:cs="Georgia"/>
          <w:lang w:val="en-GB" w:bidi="en-US"/>
        </w:rPr>
        <w:t xml:space="preserve">The Contractor shall complete and deliver the entire Work no later </w:t>
      </w:r>
      <w:r w:rsidRPr="00A57005">
        <w:rPr>
          <w:rFonts w:ascii="Georgia" w:eastAsia="Georgia" w:hAnsi="Georgia" w:cs="Georgia"/>
          <w:lang w:val="en-GB" w:bidi="en-US"/>
        </w:rPr>
        <w:t>tha</w:t>
      </w:r>
      <w:r w:rsidR="00A57005">
        <w:rPr>
          <w:rFonts w:ascii="Georgia" w:eastAsia="Georgia" w:hAnsi="Georgia" w:cs="Georgia"/>
          <w:lang w:val="en-GB" w:bidi="en-US"/>
        </w:rPr>
        <w:t xml:space="preserve">n three months </w:t>
      </w:r>
      <w:r w:rsidRPr="00A57005">
        <w:rPr>
          <w:rFonts w:ascii="Georgia" w:eastAsia="Georgia" w:hAnsi="Georgia" w:cs="Georgia"/>
          <w:lang w:val="en-GB" w:bidi="en-US"/>
        </w:rPr>
        <w:t>from the effective date of this Contract. Deliverables shall be submitted within the following deadlines from the effective date of this Contract:</w:t>
      </w:r>
    </w:p>
    <w:p w14:paraId="298457B5" w14:textId="77777777" w:rsidR="0023479C" w:rsidRPr="00A57005" w:rsidRDefault="0023479C" w:rsidP="00434AE6">
      <w:pPr>
        <w:pStyle w:val="Odstavecseseznamem"/>
        <w:spacing w:after="240" w:line="276" w:lineRule="auto"/>
        <w:ind w:right="20"/>
        <w:jc w:val="both"/>
        <w:rPr>
          <w:rFonts w:ascii="Georgia" w:eastAsia="Georgia" w:hAnsi="Georgia" w:cs="Georgia"/>
          <w:lang w:val="en-GB" w:bidi="en-US"/>
        </w:rPr>
      </w:pPr>
    </w:p>
    <w:p w14:paraId="55257A38" w14:textId="77777777" w:rsidR="002A7A2C" w:rsidRPr="00A57005" w:rsidRDefault="002A7A2C" w:rsidP="00434AE6">
      <w:pPr>
        <w:pStyle w:val="Odstavecseseznamem"/>
        <w:numPr>
          <w:ilvl w:val="0"/>
          <w:numId w:val="2"/>
        </w:numPr>
        <w:spacing w:before="240" w:after="240" w:line="276" w:lineRule="auto"/>
        <w:ind w:right="20"/>
        <w:jc w:val="both"/>
        <w:rPr>
          <w:rFonts w:ascii="Georgia" w:eastAsia="Georgia" w:hAnsi="Georgia" w:cs="Georgia"/>
          <w:lang w:val="en-GB" w:bidi="en-US"/>
        </w:rPr>
      </w:pPr>
      <w:r w:rsidRPr="00A57005">
        <w:rPr>
          <w:rFonts w:ascii="Georgia" w:eastAsia="Georgia" w:hAnsi="Georgia" w:cs="Georgia"/>
          <w:lang w:val="en-GB" w:bidi="en-US"/>
        </w:rPr>
        <w:t>Deliverable i</w:t>
      </w:r>
      <w:r w:rsidR="007147E3" w:rsidRPr="00A57005">
        <w:rPr>
          <w:rFonts w:ascii="Georgia" w:eastAsia="Georgia" w:hAnsi="Georgia" w:cs="Georgia"/>
          <w:lang w:val="en-GB" w:bidi="en-US"/>
        </w:rPr>
        <w:t>)</w:t>
      </w:r>
      <w:r w:rsidRPr="00A57005">
        <w:rPr>
          <w:rFonts w:ascii="Georgia" w:eastAsia="Georgia" w:hAnsi="Georgia" w:cs="Georgia"/>
          <w:lang w:val="en-GB" w:bidi="en-US"/>
        </w:rPr>
        <w:t xml:space="preserve">– within </w:t>
      </w:r>
      <w:r w:rsidR="0023479C" w:rsidRPr="00A57005">
        <w:rPr>
          <w:rFonts w:ascii="Georgia" w:eastAsia="Georgia" w:hAnsi="Georgia" w:cs="Georgia"/>
          <w:lang w:val="en-GB" w:bidi="en-US"/>
        </w:rPr>
        <w:t>1</w:t>
      </w:r>
      <w:r w:rsidR="00632258" w:rsidRPr="00A57005">
        <w:rPr>
          <w:rFonts w:ascii="Georgia" w:eastAsia="Georgia" w:hAnsi="Georgia" w:cs="Georgia"/>
          <w:lang w:val="en-GB" w:bidi="en-US"/>
        </w:rPr>
        <w:t>0 days</w:t>
      </w:r>
      <w:r w:rsidRPr="00A57005">
        <w:rPr>
          <w:rFonts w:ascii="Georgia" w:eastAsia="Georgia" w:hAnsi="Georgia" w:cs="Georgia"/>
          <w:lang w:val="en-GB" w:bidi="en-US"/>
        </w:rPr>
        <w:t>,</w:t>
      </w:r>
    </w:p>
    <w:p w14:paraId="19CE8A6A" w14:textId="77777777" w:rsidR="002A7A2C" w:rsidRPr="00A57005" w:rsidRDefault="002A7A2C" w:rsidP="00434AE6">
      <w:pPr>
        <w:pStyle w:val="Odstavecseseznamem"/>
        <w:numPr>
          <w:ilvl w:val="0"/>
          <w:numId w:val="2"/>
        </w:numPr>
        <w:spacing w:before="240" w:after="240" w:line="276" w:lineRule="auto"/>
        <w:ind w:right="20"/>
        <w:jc w:val="both"/>
        <w:rPr>
          <w:rFonts w:ascii="Georgia" w:eastAsia="Georgia" w:hAnsi="Georgia" w:cs="Georgia"/>
          <w:lang w:val="en-GB" w:bidi="en-US"/>
        </w:rPr>
      </w:pPr>
      <w:r w:rsidRPr="00A57005">
        <w:rPr>
          <w:rFonts w:ascii="Georgia" w:eastAsia="Georgia" w:hAnsi="Georgia" w:cs="Georgia"/>
          <w:lang w:val="en-GB" w:bidi="en-US"/>
        </w:rPr>
        <w:t>Deliverable ii</w:t>
      </w:r>
      <w:r w:rsidR="007147E3" w:rsidRPr="00A57005">
        <w:rPr>
          <w:rFonts w:ascii="Georgia" w:eastAsia="Georgia" w:hAnsi="Georgia" w:cs="Georgia"/>
          <w:lang w:val="en-GB" w:bidi="en-US"/>
        </w:rPr>
        <w:t>)</w:t>
      </w:r>
      <w:r w:rsidRPr="00A57005">
        <w:rPr>
          <w:rFonts w:ascii="Georgia" w:eastAsia="Georgia" w:hAnsi="Georgia" w:cs="Georgia"/>
          <w:lang w:val="en-GB" w:bidi="en-US"/>
        </w:rPr>
        <w:t xml:space="preserve"> – within </w:t>
      </w:r>
      <w:r w:rsidR="00540EEC" w:rsidRPr="00A57005">
        <w:rPr>
          <w:rFonts w:ascii="Georgia" w:eastAsia="Georgia" w:hAnsi="Georgia" w:cs="Georgia"/>
          <w:lang w:val="en-GB" w:bidi="en-US"/>
        </w:rPr>
        <w:t xml:space="preserve">2 weeks after the </w:t>
      </w:r>
      <w:r w:rsidR="009123C8" w:rsidRPr="00A57005">
        <w:rPr>
          <w:rFonts w:ascii="Georgia" w:eastAsia="Georgia" w:hAnsi="Georgia" w:cs="Georgia"/>
          <w:lang w:val="en-GB" w:bidi="en-US"/>
        </w:rPr>
        <w:t>field mission concludes</w:t>
      </w:r>
    </w:p>
    <w:p w14:paraId="23A0D6B5" w14:textId="77777777" w:rsidR="002A7A2C" w:rsidRPr="002A7A2C" w:rsidRDefault="002A7A2C" w:rsidP="00434AE6">
      <w:pPr>
        <w:spacing w:line="276" w:lineRule="auto"/>
        <w:ind w:left="426" w:right="20"/>
        <w:jc w:val="both"/>
        <w:rPr>
          <w:rFonts w:ascii="Georgia" w:eastAsia="Georgia" w:hAnsi="Georgia" w:cs="Georgia"/>
          <w:lang w:val="en-GB" w:bidi="en-US"/>
        </w:rPr>
      </w:pPr>
    </w:p>
    <w:p w14:paraId="6C599B31" w14:textId="77777777" w:rsidR="002A7A2C" w:rsidRDefault="002A7A2C" w:rsidP="00434AE6">
      <w:pPr>
        <w:pStyle w:val="Odstavecseseznamem"/>
        <w:numPr>
          <w:ilvl w:val="1"/>
          <w:numId w:val="26"/>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This Contract may be terminated: </w:t>
      </w:r>
    </w:p>
    <w:p w14:paraId="44A3A4E8" w14:textId="77777777" w:rsidR="0023479C" w:rsidRPr="0023479C" w:rsidRDefault="0023479C" w:rsidP="00434AE6">
      <w:pPr>
        <w:pStyle w:val="Odstavecseseznamem"/>
        <w:spacing w:line="276" w:lineRule="auto"/>
        <w:ind w:right="20"/>
        <w:jc w:val="both"/>
        <w:rPr>
          <w:rFonts w:ascii="Georgia" w:eastAsia="Georgia" w:hAnsi="Georgia" w:cs="Georgia"/>
          <w:lang w:val="en-GB" w:bidi="en-US"/>
        </w:rPr>
      </w:pPr>
    </w:p>
    <w:p w14:paraId="54FA26BB" w14:textId="77777777" w:rsidR="002A7A2C" w:rsidRPr="0023479C" w:rsidRDefault="002A7A2C" w:rsidP="00434AE6">
      <w:pPr>
        <w:pStyle w:val="Odstavecseseznamem"/>
        <w:numPr>
          <w:ilvl w:val="0"/>
          <w:numId w:val="2"/>
        </w:numPr>
        <w:spacing w:before="240" w:after="240" w:line="276" w:lineRule="auto"/>
        <w:ind w:right="20"/>
        <w:jc w:val="both"/>
        <w:rPr>
          <w:rFonts w:ascii="Georgia" w:eastAsia="Georgia" w:hAnsi="Georgia" w:cs="Georgia"/>
          <w:lang w:val="en-GB" w:bidi="en-US"/>
        </w:rPr>
      </w:pPr>
      <w:r w:rsidRPr="0023479C">
        <w:rPr>
          <w:rFonts w:ascii="Georgia" w:eastAsia="Georgia" w:hAnsi="Georgia" w:cs="Georgia"/>
          <w:lang w:val="en-GB" w:bidi="en-US"/>
        </w:rPr>
        <w:t>by written agreement of the Contracting Parties;</w:t>
      </w:r>
    </w:p>
    <w:p w14:paraId="1BACB498" w14:textId="77777777" w:rsidR="002A7A2C" w:rsidRPr="0023479C" w:rsidRDefault="002A7A2C" w:rsidP="00434AE6">
      <w:pPr>
        <w:pStyle w:val="Odstavecseseznamem"/>
        <w:numPr>
          <w:ilvl w:val="0"/>
          <w:numId w:val="2"/>
        </w:numPr>
        <w:spacing w:before="240" w:after="240"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by either Contracting Party by withdrawing from the Contract, if the Contracting Party calls the other Contracting Party to remedy the identified defects or to perform its contractual obligations in written notice delivered by e-mail and the other Contracting Party fails to remedy the </w:t>
      </w:r>
      <w:r w:rsidR="00233A20" w:rsidRPr="0023479C">
        <w:rPr>
          <w:rFonts w:ascii="Georgia" w:eastAsia="Georgia" w:hAnsi="Georgia" w:cs="Georgia"/>
          <w:lang w:val="en-GB" w:bidi="en-US"/>
        </w:rPr>
        <w:t>breach within</w:t>
      </w:r>
      <w:r w:rsidRPr="0023479C">
        <w:rPr>
          <w:rFonts w:ascii="Georgia" w:eastAsia="Georgia" w:hAnsi="Georgia" w:cs="Georgia"/>
          <w:lang w:val="en-GB" w:bidi="en-US"/>
        </w:rPr>
        <w:t xml:space="preserve"> 21 calendar days of receipt of the email. This period shall begin on the day the notice is delivered;</w:t>
      </w:r>
    </w:p>
    <w:p w14:paraId="4B98EAD5" w14:textId="77777777" w:rsidR="002A7A2C" w:rsidRPr="0023479C" w:rsidRDefault="002A7A2C" w:rsidP="00434AE6">
      <w:pPr>
        <w:pStyle w:val="Odstavecseseznamem"/>
        <w:numPr>
          <w:ilvl w:val="0"/>
          <w:numId w:val="2"/>
        </w:numPr>
        <w:spacing w:before="240" w:after="240"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by the </w:t>
      </w:r>
      <w:r w:rsidR="00F0029B">
        <w:rPr>
          <w:rFonts w:ascii="Georgia" w:eastAsia="Georgia" w:hAnsi="Georgia" w:cs="Georgia"/>
          <w:lang w:val="en-GB" w:bidi="en-US"/>
        </w:rPr>
        <w:t>CzDA</w:t>
      </w:r>
      <w:r w:rsidRPr="0023479C">
        <w:rPr>
          <w:rFonts w:ascii="Georgia" w:eastAsia="Georgia" w:hAnsi="Georgia" w:cs="Georgia"/>
          <w:lang w:val="en-GB" w:bidi="en-US"/>
        </w:rPr>
        <w:t xml:space="preserve"> by notice of termination without stating any reason, with a 14-day notice period, which shall begin on the date the notice is delivered to the Contractor; in such case, the </w:t>
      </w:r>
      <w:r w:rsidR="00F0029B">
        <w:rPr>
          <w:rFonts w:ascii="Georgia" w:eastAsia="Georgia" w:hAnsi="Georgia" w:cs="Georgia"/>
          <w:lang w:val="en-GB" w:bidi="en-US"/>
        </w:rPr>
        <w:t>CzDA</w:t>
      </w:r>
      <w:r w:rsidRPr="0023479C">
        <w:rPr>
          <w:rFonts w:ascii="Georgia" w:eastAsia="Georgia" w:hAnsi="Georgia" w:cs="Georgia"/>
          <w:lang w:val="en-GB" w:bidi="en-US"/>
        </w:rPr>
        <w:t xml:space="preserve"> shall pay for the proportion of the Work completed as of the termination date;</w:t>
      </w:r>
    </w:p>
    <w:p w14:paraId="4475CF63" w14:textId="77777777" w:rsidR="002A7A2C" w:rsidRPr="0023479C" w:rsidRDefault="002A7A2C" w:rsidP="00434AE6">
      <w:pPr>
        <w:pStyle w:val="Odstavecseseznamem"/>
        <w:numPr>
          <w:ilvl w:val="0"/>
          <w:numId w:val="2"/>
        </w:numPr>
        <w:spacing w:before="240" w:after="240" w:line="276" w:lineRule="auto"/>
        <w:ind w:right="20"/>
        <w:jc w:val="both"/>
        <w:rPr>
          <w:rFonts w:ascii="Georgia" w:eastAsia="Georgia" w:hAnsi="Georgia" w:cs="Georgia"/>
          <w:lang w:val="en-GB" w:bidi="en-US"/>
        </w:rPr>
      </w:pPr>
      <w:r w:rsidRPr="0023479C">
        <w:rPr>
          <w:rFonts w:ascii="Georgia" w:eastAsia="Georgia" w:hAnsi="Georgia" w:cs="Georgia"/>
          <w:lang w:val="en-GB" w:bidi="en-US"/>
        </w:rPr>
        <w:lastRenderedPageBreak/>
        <w:t xml:space="preserve">by the </w:t>
      </w:r>
      <w:r w:rsidR="00F0029B">
        <w:rPr>
          <w:rFonts w:ascii="Georgia" w:eastAsia="Georgia" w:hAnsi="Georgia" w:cs="Georgia"/>
          <w:lang w:val="en-GB" w:bidi="en-US"/>
        </w:rPr>
        <w:t>CzDA</w:t>
      </w:r>
      <w:r w:rsidRPr="0023479C">
        <w:rPr>
          <w:rFonts w:ascii="Georgia" w:eastAsia="Georgia" w:hAnsi="Georgia" w:cs="Georgia"/>
          <w:lang w:val="en-GB" w:bidi="en-US"/>
        </w:rPr>
        <w:t xml:space="preserve"> by withdrawing from the Contract, if the Contractor enters i</w:t>
      </w:r>
      <w:r w:rsidR="00434AE6">
        <w:rPr>
          <w:rFonts w:ascii="Georgia" w:eastAsia="Georgia" w:hAnsi="Georgia" w:cs="Georgia"/>
          <w:lang w:val="en-GB" w:bidi="en-US"/>
        </w:rPr>
        <w:t>n</w:t>
      </w:r>
      <w:r w:rsidRPr="0023479C">
        <w:rPr>
          <w:rFonts w:ascii="Georgia" w:eastAsia="Georgia" w:hAnsi="Georgia" w:cs="Georgia"/>
          <w:lang w:val="en-GB" w:bidi="en-US"/>
        </w:rPr>
        <w:t xml:space="preserve"> liquidation or if insolvency proceedings are initiated against it.</w:t>
      </w:r>
    </w:p>
    <w:p w14:paraId="76A1D2EB" w14:textId="77777777" w:rsidR="0075585F" w:rsidRDefault="0075585F" w:rsidP="00434AE6">
      <w:pPr>
        <w:pStyle w:val="Odstavecseseznamem"/>
        <w:spacing w:line="276" w:lineRule="auto"/>
        <w:rPr>
          <w:rFonts w:ascii="Georgia" w:eastAsia="Georgia" w:hAnsi="Georgia" w:cs="Georgia"/>
          <w:lang w:val="en-GB" w:bidi="en-US"/>
        </w:rPr>
      </w:pPr>
    </w:p>
    <w:p w14:paraId="392565ED" w14:textId="77777777" w:rsidR="00B43CCA" w:rsidRPr="0075585F" w:rsidRDefault="00B43CCA" w:rsidP="00434AE6">
      <w:pPr>
        <w:pStyle w:val="Odstavecseseznamem"/>
        <w:spacing w:line="276" w:lineRule="auto"/>
        <w:rPr>
          <w:rFonts w:ascii="Georgia" w:eastAsia="Georgia" w:hAnsi="Georgia" w:cs="Georgia"/>
          <w:lang w:val="en-GB" w:bidi="en-US"/>
        </w:rPr>
      </w:pPr>
    </w:p>
    <w:p w14:paraId="6AC405F1" w14:textId="77777777" w:rsidR="0075585F" w:rsidRPr="002A7A2C" w:rsidRDefault="0075585F" w:rsidP="00434AE6">
      <w:pPr>
        <w:pStyle w:val="Odstavecseseznamem"/>
        <w:spacing w:line="276" w:lineRule="auto"/>
        <w:ind w:left="883" w:right="20"/>
        <w:contextualSpacing w:val="0"/>
        <w:jc w:val="both"/>
        <w:rPr>
          <w:rFonts w:ascii="Georgia" w:eastAsia="Georgia" w:hAnsi="Georgia" w:cs="Georgia"/>
          <w:lang w:val="en-GB" w:bidi="en-US"/>
        </w:rPr>
      </w:pPr>
    </w:p>
    <w:p w14:paraId="7D24EE60" w14:textId="77777777" w:rsidR="002A7A2C" w:rsidRPr="002A7A2C" w:rsidRDefault="002A7A2C" w:rsidP="00434AE6">
      <w:pPr>
        <w:pStyle w:val="Nadpis3"/>
        <w:spacing w:line="276" w:lineRule="auto"/>
        <w:ind w:right="20"/>
        <w:jc w:val="center"/>
        <w:rPr>
          <w:rFonts w:eastAsia="Georgia" w:cs="Georgia"/>
          <w:sz w:val="24"/>
          <w:szCs w:val="24"/>
          <w:lang w:val="en-GB" w:bidi="en-US"/>
        </w:rPr>
      </w:pPr>
      <w:r w:rsidRPr="002A7A2C">
        <w:rPr>
          <w:rFonts w:eastAsia="Georgia" w:cs="Georgia"/>
          <w:sz w:val="24"/>
          <w:szCs w:val="24"/>
          <w:lang w:val="en-GB" w:bidi="en-US"/>
        </w:rPr>
        <w:t>Article 4</w:t>
      </w:r>
    </w:p>
    <w:p w14:paraId="0CD9D46F" w14:textId="77777777" w:rsidR="002A7A2C" w:rsidRPr="002A7A2C" w:rsidRDefault="002A7A2C" w:rsidP="00434AE6">
      <w:pPr>
        <w:spacing w:line="276" w:lineRule="auto"/>
        <w:jc w:val="center"/>
        <w:rPr>
          <w:rFonts w:ascii="Georgia" w:hAnsi="Georgia"/>
          <w:u w:val="single"/>
          <w:lang w:val="en-GB" w:eastAsia="ar-SA"/>
        </w:rPr>
      </w:pPr>
      <w:r w:rsidRPr="002A7A2C">
        <w:rPr>
          <w:rFonts w:ascii="Georgia" w:hAnsi="Georgia"/>
          <w:u w:val="single"/>
          <w:lang w:val="en-GB" w:eastAsia="ar-SA"/>
        </w:rPr>
        <w:t>Licence</w:t>
      </w:r>
    </w:p>
    <w:p w14:paraId="1BB76E08" w14:textId="77777777" w:rsidR="002A7A2C" w:rsidRPr="002A7A2C" w:rsidRDefault="002A7A2C" w:rsidP="00434AE6">
      <w:pPr>
        <w:keepNext/>
        <w:spacing w:line="276" w:lineRule="auto"/>
        <w:ind w:right="20"/>
        <w:jc w:val="both"/>
        <w:rPr>
          <w:rFonts w:ascii="Georgia" w:hAnsi="Georgia"/>
          <w:lang w:val="en-GB"/>
        </w:rPr>
      </w:pPr>
    </w:p>
    <w:p w14:paraId="6704FC39" w14:textId="77777777" w:rsidR="00A5393C" w:rsidRPr="004D76D2" w:rsidRDefault="002A7A2C" w:rsidP="00434AE6">
      <w:pPr>
        <w:pStyle w:val="Odstavecseseznamem"/>
        <w:numPr>
          <w:ilvl w:val="1"/>
          <w:numId w:val="28"/>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The Work created by the Contractor under this Contract shall constitute a copyrighted work under Act No. 121/2000 Coll., the Copyright Act, as amended. The Contracting Parties expressly agree that the Contractor grants the </w:t>
      </w:r>
      <w:r w:rsidR="00F0029B">
        <w:rPr>
          <w:rFonts w:ascii="Georgia" w:eastAsia="Georgia" w:hAnsi="Georgia" w:cs="Georgia"/>
          <w:lang w:val="en-GB" w:bidi="en-US"/>
        </w:rPr>
        <w:t>CzDA</w:t>
      </w:r>
      <w:r w:rsidRPr="0023479C">
        <w:rPr>
          <w:rFonts w:ascii="Georgia" w:eastAsia="Georgia" w:hAnsi="Georgia" w:cs="Georgia"/>
          <w:lang w:val="en-GB" w:bidi="en-US"/>
        </w:rPr>
        <w:t xml:space="preserve"> an exclusive, unrestricted licence to use the Work. The </w:t>
      </w:r>
      <w:r w:rsidR="00F0029B">
        <w:rPr>
          <w:rFonts w:ascii="Georgia" w:eastAsia="Georgia" w:hAnsi="Georgia" w:cs="Georgia"/>
          <w:lang w:val="en-GB" w:bidi="en-US"/>
        </w:rPr>
        <w:t>CzDA</w:t>
      </w:r>
      <w:r w:rsidRPr="0023479C">
        <w:rPr>
          <w:rFonts w:ascii="Georgia" w:eastAsia="Georgia" w:hAnsi="Georgia" w:cs="Georgia"/>
          <w:lang w:val="en-GB" w:bidi="en-US"/>
        </w:rPr>
        <w:t xml:space="preserve"> shall be entitled, inter alia, to publish the Work, use it in all its promotional materials and in its presentation. The Work may not be modified without the author’s consent; however, the author may not unreasonably refuse such modifications. A justified refusal shall only include such changes that would undermine the professional accuracy or substantive accuracy of the deliverable.</w:t>
      </w:r>
    </w:p>
    <w:p w14:paraId="454D164F" w14:textId="77777777" w:rsidR="00A5393C" w:rsidRPr="0075585F" w:rsidRDefault="00A5393C" w:rsidP="00434AE6">
      <w:pPr>
        <w:pStyle w:val="Odstavecseseznamem"/>
        <w:spacing w:line="276" w:lineRule="auto"/>
        <w:ind w:right="20"/>
        <w:jc w:val="both"/>
        <w:rPr>
          <w:rFonts w:ascii="Georgia" w:eastAsia="Georgia" w:hAnsi="Georgia" w:cs="Georgia"/>
          <w:lang w:val="en-GB" w:bidi="en-US"/>
        </w:rPr>
      </w:pPr>
    </w:p>
    <w:p w14:paraId="395DBB5A" w14:textId="77777777" w:rsidR="002A7A2C" w:rsidRDefault="002A7A2C" w:rsidP="00434AE6">
      <w:pPr>
        <w:pStyle w:val="Odstavecseseznamem"/>
        <w:numPr>
          <w:ilvl w:val="1"/>
          <w:numId w:val="28"/>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 xml:space="preserve">The </w:t>
      </w:r>
      <w:r w:rsidR="00F0029B">
        <w:rPr>
          <w:rFonts w:ascii="Georgia" w:eastAsia="Georgia" w:hAnsi="Georgia" w:cs="Georgia"/>
          <w:lang w:val="en-GB" w:bidi="en-US"/>
        </w:rPr>
        <w:t>CzDA</w:t>
      </w:r>
      <w:r w:rsidRPr="0023479C">
        <w:rPr>
          <w:rFonts w:ascii="Georgia" w:eastAsia="Georgia" w:hAnsi="Georgia" w:cs="Georgia"/>
          <w:lang w:val="en-GB" w:bidi="en-US"/>
        </w:rPr>
        <w:t xml:space="preserve"> shall be entitled to require that the Work be used by its suppliers within the project. The exclusivity of the licence means that the Contractor shall not, without the </w:t>
      </w:r>
      <w:r w:rsidR="00F0029B">
        <w:rPr>
          <w:rFonts w:ascii="Georgia" w:eastAsia="Georgia" w:hAnsi="Georgia" w:cs="Georgia"/>
          <w:lang w:val="en-GB" w:bidi="en-US"/>
        </w:rPr>
        <w:t>CzDA</w:t>
      </w:r>
      <w:r w:rsidRPr="0023479C">
        <w:rPr>
          <w:rFonts w:ascii="Georgia" w:eastAsia="Georgia" w:hAnsi="Georgia" w:cs="Georgia"/>
          <w:lang w:val="en-GB" w:bidi="en-US"/>
        </w:rPr>
        <w:t xml:space="preserve">’s prior written consent, use the Work, make it accessible or allow its use by any third party, whether free of charge or for consideration. The </w:t>
      </w:r>
      <w:r w:rsidR="00F0029B">
        <w:rPr>
          <w:rFonts w:ascii="Georgia" w:eastAsia="Georgia" w:hAnsi="Georgia" w:cs="Georgia"/>
          <w:lang w:val="en-GB" w:bidi="en-US"/>
        </w:rPr>
        <w:t>CzDA</w:t>
      </w:r>
      <w:r w:rsidRPr="0023479C">
        <w:rPr>
          <w:rFonts w:ascii="Georgia" w:eastAsia="Georgia" w:hAnsi="Georgia" w:cs="Georgia"/>
          <w:lang w:val="en-GB" w:bidi="en-US"/>
        </w:rPr>
        <w:t xml:space="preserve"> shall not be obliged to use the licence.</w:t>
      </w:r>
    </w:p>
    <w:p w14:paraId="5BE93FB0" w14:textId="77777777" w:rsidR="0023479C" w:rsidRPr="0023479C" w:rsidRDefault="0023479C" w:rsidP="00434AE6">
      <w:pPr>
        <w:spacing w:line="276" w:lineRule="auto"/>
        <w:ind w:right="20"/>
        <w:jc w:val="both"/>
        <w:rPr>
          <w:rFonts w:ascii="Georgia" w:eastAsia="Georgia" w:hAnsi="Georgia" w:cs="Georgia"/>
          <w:lang w:val="en-GB" w:bidi="en-US"/>
        </w:rPr>
      </w:pPr>
    </w:p>
    <w:p w14:paraId="1E3D3488" w14:textId="77777777" w:rsidR="002A7A2C" w:rsidRPr="0075585F" w:rsidRDefault="002A7A2C" w:rsidP="00434AE6">
      <w:pPr>
        <w:pStyle w:val="Odstavecseseznamem"/>
        <w:numPr>
          <w:ilvl w:val="1"/>
          <w:numId w:val="28"/>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The Contractor may publish basic information about the Work for the purpose of self-presentation. The Work may be listed as a representative reference of the Contractor.</w:t>
      </w:r>
    </w:p>
    <w:p w14:paraId="2D1506F8"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1AB92F76" w14:textId="77777777" w:rsidR="002A7A2C" w:rsidRPr="0023479C" w:rsidRDefault="002A7A2C" w:rsidP="00434AE6">
      <w:pPr>
        <w:pStyle w:val="Odstavecseseznamem"/>
        <w:numPr>
          <w:ilvl w:val="1"/>
          <w:numId w:val="28"/>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The Contracting Parties expressly confirm that the licence fee for the use of the Work for its entire lifecycle is fully included in the agreed contract price.</w:t>
      </w:r>
    </w:p>
    <w:p w14:paraId="4D5E93C3" w14:textId="77777777" w:rsidR="002A7A2C" w:rsidRDefault="002A7A2C" w:rsidP="00434AE6">
      <w:pPr>
        <w:pStyle w:val="Odstavecseseznamem"/>
        <w:spacing w:line="276" w:lineRule="auto"/>
        <w:rPr>
          <w:rFonts w:ascii="Georgia" w:hAnsi="Georgia"/>
          <w:lang w:val="en-GB"/>
        </w:rPr>
      </w:pPr>
    </w:p>
    <w:p w14:paraId="40578E22" w14:textId="77777777" w:rsidR="002A7A2C" w:rsidRPr="002A7A2C" w:rsidRDefault="002A7A2C" w:rsidP="00434AE6">
      <w:pPr>
        <w:spacing w:line="276" w:lineRule="auto"/>
        <w:ind w:left="426" w:right="20"/>
        <w:jc w:val="both"/>
        <w:rPr>
          <w:rFonts w:ascii="Georgia" w:hAnsi="Georgia"/>
          <w:lang w:val="en-GB"/>
        </w:rPr>
      </w:pPr>
    </w:p>
    <w:p w14:paraId="79F49693" w14:textId="77777777" w:rsidR="002A7A2C" w:rsidRPr="002A7A2C" w:rsidRDefault="002A7A2C" w:rsidP="00434AE6">
      <w:pPr>
        <w:pStyle w:val="Nadpis3"/>
        <w:spacing w:line="276" w:lineRule="auto"/>
        <w:ind w:right="20"/>
        <w:jc w:val="center"/>
        <w:rPr>
          <w:rFonts w:eastAsia="Georgia" w:cs="Georgia"/>
          <w:sz w:val="24"/>
          <w:szCs w:val="24"/>
          <w:lang w:val="en-GB" w:bidi="en-US"/>
        </w:rPr>
      </w:pPr>
      <w:r w:rsidRPr="002A7A2C">
        <w:rPr>
          <w:rFonts w:eastAsia="Georgia" w:cs="Georgia"/>
          <w:sz w:val="24"/>
          <w:szCs w:val="24"/>
          <w:lang w:val="en-GB" w:bidi="en-US"/>
        </w:rPr>
        <w:t>Article 5</w:t>
      </w:r>
    </w:p>
    <w:p w14:paraId="374178A5" w14:textId="77777777" w:rsidR="002A7A2C" w:rsidRPr="002A7A2C" w:rsidRDefault="002A7A2C" w:rsidP="00434AE6">
      <w:pPr>
        <w:spacing w:line="276" w:lineRule="auto"/>
        <w:jc w:val="center"/>
        <w:rPr>
          <w:rFonts w:ascii="Georgia" w:hAnsi="Georgia"/>
          <w:u w:val="single"/>
          <w:lang w:val="en-GB" w:eastAsia="ar-SA" w:bidi="en-US"/>
        </w:rPr>
      </w:pPr>
      <w:r w:rsidRPr="002A7A2C">
        <w:rPr>
          <w:rFonts w:ascii="Georgia" w:hAnsi="Georgia"/>
          <w:u w:val="single"/>
          <w:lang w:val="en-GB" w:eastAsia="ar-SA" w:bidi="en-US"/>
        </w:rPr>
        <w:t>Obligations of the Contractor</w:t>
      </w:r>
    </w:p>
    <w:p w14:paraId="65BE1380" w14:textId="77777777" w:rsidR="002A7A2C" w:rsidRPr="002A7A2C" w:rsidRDefault="002A7A2C" w:rsidP="00434AE6">
      <w:pPr>
        <w:spacing w:line="276" w:lineRule="auto"/>
        <w:ind w:right="20"/>
        <w:jc w:val="both"/>
        <w:rPr>
          <w:rFonts w:ascii="Georgia" w:hAnsi="Georgia"/>
          <w:lang w:val="en-GB"/>
        </w:rPr>
      </w:pPr>
    </w:p>
    <w:p w14:paraId="47FF133B" w14:textId="77777777" w:rsidR="002A7A2C" w:rsidRPr="0023479C" w:rsidRDefault="002A7A2C" w:rsidP="00434AE6">
      <w:pPr>
        <w:pStyle w:val="Odstavecseseznamem"/>
        <w:numPr>
          <w:ilvl w:val="1"/>
          <w:numId w:val="8"/>
        </w:numPr>
        <w:spacing w:line="276" w:lineRule="auto"/>
        <w:ind w:right="20"/>
        <w:jc w:val="both"/>
        <w:rPr>
          <w:rFonts w:ascii="Georgia" w:eastAsia="Georgia" w:hAnsi="Georgia" w:cs="Georgia"/>
          <w:lang w:val="en-GB" w:bidi="en-US"/>
        </w:rPr>
      </w:pPr>
      <w:r w:rsidRPr="0023479C">
        <w:rPr>
          <w:rFonts w:ascii="Georgia" w:eastAsia="Georgia" w:hAnsi="Georgia" w:cs="Georgia"/>
          <w:lang w:val="en-GB" w:bidi="en-US"/>
        </w:rPr>
        <w:t>The Contractor shall duly and timely perform all obligations arising from this Contract.</w:t>
      </w:r>
    </w:p>
    <w:p w14:paraId="1F919055"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2E5AD4D0" w14:textId="77777777" w:rsidR="002A7A2C" w:rsidRPr="0075585F" w:rsidRDefault="002A7A2C" w:rsidP="00434AE6">
      <w:pPr>
        <w:pStyle w:val="Odstavecseseznamem"/>
        <w:numPr>
          <w:ilvl w:val="1"/>
          <w:numId w:val="8"/>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The Contractor shall be fully responsible for performing the Work within the scope and deadlines set out in Article 3 paragraph 3.1 of this Contract.</w:t>
      </w:r>
    </w:p>
    <w:p w14:paraId="6DA2F16C"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1F14AF7A" w14:textId="77777777" w:rsidR="002A7A2C" w:rsidRPr="0075585F" w:rsidRDefault="002A7A2C" w:rsidP="00434AE6">
      <w:pPr>
        <w:pStyle w:val="Odstavecseseznamem"/>
        <w:numPr>
          <w:ilvl w:val="1"/>
          <w:numId w:val="8"/>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lastRenderedPageBreak/>
        <w:t xml:space="preserve">The Contractor shall respond to the point to questions or requests sent by the </w:t>
      </w:r>
      <w:r w:rsidR="00F0029B">
        <w:rPr>
          <w:rFonts w:ascii="Georgia" w:eastAsia="Georgia" w:hAnsi="Georgia" w:cs="Georgia"/>
          <w:lang w:val="en-GB" w:bidi="en-US"/>
        </w:rPr>
        <w:t>CzDA</w:t>
      </w:r>
      <w:r w:rsidRPr="002A7A2C">
        <w:rPr>
          <w:rFonts w:ascii="Georgia" w:eastAsia="Georgia" w:hAnsi="Georgia" w:cs="Georgia"/>
          <w:lang w:val="en-GB" w:bidi="en-US"/>
        </w:rPr>
        <w:t xml:space="preserve"> by e-mail no later than 5 working days from the date the question/request is delivered to the e-mail address of the Contractor’s contact person specified in Article 1 paragraph </w:t>
      </w:r>
      <w:r w:rsidRPr="00B92BCB">
        <w:rPr>
          <w:rFonts w:ascii="Georgia" w:eastAsia="Georgia" w:hAnsi="Georgia" w:cs="Georgia"/>
          <w:lang w:val="en-GB" w:bidi="en-US"/>
        </w:rPr>
        <w:t>1.</w:t>
      </w:r>
      <w:r w:rsidR="00EC18E5" w:rsidRPr="00B92BCB">
        <w:rPr>
          <w:rFonts w:ascii="Georgia" w:eastAsia="Georgia" w:hAnsi="Georgia" w:cs="Georgia"/>
          <w:lang w:val="en-GB" w:bidi="en-US"/>
        </w:rPr>
        <w:t>10</w:t>
      </w:r>
      <w:r w:rsidRPr="00B92BCB">
        <w:rPr>
          <w:rFonts w:ascii="Georgia" w:eastAsia="Georgia" w:hAnsi="Georgia" w:cs="Georgia"/>
          <w:lang w:val="en-GB" w:bidi="en-US"/>
        </w:rPr>
        <w:t>.</w:t>
      </w:r>
    </w:p>
    <w:p w14:paraId="779C9CE1" w14:textId="77777777" w:rsidR="002A7A2C" w:rsidRPr="004D76D2" w:rsidRDefault="002A7A2C" w:rsidP="00434AE6">
      <w:pPr>
        <w:spacing w:line="276" w:lineRule="auto"/>
        <w:ind w:right="20"/>
        <w:jc w:val="both"/>
        <w:rPr>
          <w:rFonts w:ascii="Georgia" w:eastAsia="Georgia" w:hAnsi="Georgia" w:cs="Georgia"/>
          <w:lang w:val="en-GB" w:bidi="en-US"/>
        </w:rPr>
      </w:pPr>
    </w:p>
    <w:p w14:paraId="4E3B6178" w14:textId="77777777" w:rsidR="002A7A2C" w:rsidRPr="0075585F" w:rsidRDefault="002A7A2C" w:rsidP="00434AE6">
      <w:pPr>
        <w:pStyle w:val="Odstavecseseznamem"/>
        <w:numPr>
          <w:ilvl w:val="1"/>
          <w:numId w:val="8"/>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The Contractor shall maintain confidentiality regarding all information concerning the </w:t>
      </w:r>
      <w:r w:rsidR="00F0029B">
        <w:rPr>
          <w:rFonts w:ascii="Georgia" w:eastAsia="Georgia" w:hAnsi="Georgia" w:cs="Georgia"/>
          <w:lang w:val="en-GB" w:bidi="en-US"/>
        </w:rPr>
        <w:t>CzDA</w:t>
      </w:r>
      <w:r w:rsidRPr="0075585F">
        <w:rPr>
          <w:rFonts w:ascii="Georgia" w:eastAsia="Georgia" w:hAnsi="Georgia" w:cs="Georgia"/>
          <w:lang w:val="en-GB" w:bidi="en-US"/>
        </w:rPr>
        <w:t xml:space="preserve"> obtained in connection with the performance of the Work, even after completion of the Work, unless released from confidentiality by the </w:t>
      </w:r>
      <w:r w:rsidR="00F0029B">
        <w:rPr>
          <w:rFonts w:ascii="Georgia" w:eastAsia="Georgia" w:hAnsi="Georgia" w:cs="Georgia"/>
          <w:lang w:val="en-GB" w:bidi="en-US"/>
        </w:rPr>
        <w:t>CzDA</w:t>
      </w:r>
      <w:r w:rsidRPr="0075585F">
        <w:rPr>
          <w:rFonts w:ascii="Georgia" w:eastAsia="Georgia" w:hAnsi="Georgia" w:cs="Georgia"/>
          <w:lang w:val="en-GB" w:bidi="en-US"/>
        </w:rPr>
        <w:t xml:space="preserve"> in writing or unless otherwise required by law.</w:t>
      </w:r>
    </w:p>
    <w:p w14:paraId="57170AA4" w14:textId="77777777" w:rsidR="002A7A2C" w:rsidRDefault="002A7A2C" w:rsidP="00434AE6">
      <w:pPr>
        <w:pStyle w:val="Odstavecseseznamem"/>
        <w:spacing w:line="276" w:lineRule="auto"/>
        <w:rPr>
          <w:rFonts w:ascii="Georgia" w:hAnsi="Georgia"/>
          <w:lang w:val="en-GB"/>
        </w:rPr>
      </w:pPr>
    </w:p>
    <w:p w14:paraId="2A000B73" w14:textId="77777777" w:rsidR="002A7A2C" w:rsidRPr="002A7A2C" w:rsidRDefault="002A7A2C" w:rsidP="00434AE6">
      <w:pPr>
        <w:spacing w:line="276" w:lineRule="auto"/>
        <w:ind w:left="426" w:right="20"/>
        <w:jc w:val="both"/>
        <w:rPr>
          <w:rFonts w:ascii="Georgia" w:hAnsi="Georgia"/>
          <w:lang w:val="en-GB"/>
        </w:rPr>
      </w:pPr>
    </w:p>
    <w:p w14:paraId="5EC3F465" w14:textId="77777777" w:rsidR="002A7A2C" w:rsidRPr="002A7A2C" w:rsidRDefault="002A7A2C" w:rsidP="00434AE6">
      <w:pPr>
        <w:pStyle w:val="Nadpis3"/>
        <w:spacing w:line="276" w:lineRule="auto"/>
        <w:ind w:right="20"/>
        <w:jc w:val="center"/>
        <w:rPr>
          <w:rFonts w:eastAsia="Georgia" w:cs="Georgia"/>
          <w:sz w:val="24"/>
          <w:szCs w:val="24"/>
          <w:lang w:val="en-GB" w:bidi="en-US"/>
        </w:rPr>
      </w:pPr>
      <w:r w:rsidRPr="002A7A2C">
        <w:rPr>
          <w:rFonts w:eastAsia="Georgia" w:cs="Georgia"/>
          <w:sz w:val="24"/>
          <w:szCs w:val="24"/>
          <w:lang w:val="en-GB" w:bidi="en-US"/>
        </w:rPr>
        <w:t>Article 6</w:t>
      </w:r>
    </w:p>
    <w:p w14:paraId="1E83BAAF" w14:textId="77777777" w:rsidR="002A7A2C" w:rsidRPr="002A7A2C" w:rsidRDefault="002A7A2C" w:rsidP="00434AE6">
      <w:pPr>
        <w:spacing w:line="276" w:lineRule="auto"/>
        <w:jc w:val="center"/>
        <w:rPr>
          <w:rFonts w:ascii="Georgia" w:hAnsi="Georgia"/>
          <w:u w:val="single"/>
          <w:lang w:val="en-GB" w:eastAsia="ar-SA" w:bidi="en-US"/>
        </w:rPr>
      </w:pPr>
      <w:r w:rsidRPr="002A7A2C">
        <w:rPr>
          <w:rFonts w:ascii="Georgia" w:hAnsi="Georgia"/>
          <w:u w:val="single"/>
          <w:lang w:val="en-GB" w:eastAsia="ar-SA" w:bidi="en-US"/>
        </w:rPr>
        <w:t xml:space="preserve">Obligations of the </w:t>
      </w:r>
      <w:r w:rsidR="00F0029B">
        <w:rPr>
          <w:rFonts w:ascii="Georgia" w:hAnsi="Georgia"/>
          <w:u w:val="single"/>
          <w:lang w:val="en-GB" w:eastAsia="ar-SA" w:bidi="en-US"/>
        </w:rPr>
        <w:t>CzDA</w:t>
      </w:r>
    </w:p>
    <w:p w14:paraId="3E9D85F2" w14:textId="77777777" w:rsidR="002A7A2C" w:rsidRPr="002A7A2C" w:rsidRDefault="002A7A2C" w:rsidP="00434AE6">
      <w:pPr>
        <w:keepNext/>
        <w:spacing w:line="276" w:lineRule="auto"/>
        <w:ind w:right="20"/>
        <w:jc w:val="both"/>
        <w:rPr>
          <w:rFonts w:ascii="Georgia" w:hAnsi="Georgia"/>
          <w:lang w:val="en-GB"/>
        </w:rPr>
      </w:pPr>
    </w:p>
    <w:p w14:paraId="3C285B7F" w14:textId="77777777" w:rsidR="002A7A2C" w:rsidRDefault="002A7A2C" w:rsidP="00434AE6">
      <w:pPr>
        <w:pStyle w:val="Odstavecseseznamem"/>
        <w:numPr>
          <w:ilvl w:val="1"/>
          <w:numId w:val="9"/>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The </w:t>
      </w:r>
      <w:r w:rsidR="00F0029B">
        <w:rPr>
          <w:rFonts w:ascii="Georgia" w:eastAsia="Georgia" w:hAnsi="Georgia" w:cs="Georgia"/>
          <w:lang w:val="en-GB" w:bidi="en-US"/>
        </w:rPr>
        <w:t>CzDA</w:t>
      </w:r>
      <w:r w:rsidRPr="0075585F">
        <w:rPr>
          <w:rFonts w:ascii="Georgia" w:eastAsia="Georgia" w:hAnsi="Georgia" w:cs="Georgia"/>
          <w:lang w:val="en-GB" w:bidi="en-US"/>
        </w:rPr>
        <w:t xml:space="preserve"> shall provide the Contractor with necessary cooperation for the implementation of the Work. Such cooperation shall include, in particular, the provision of all information and documents directly related to the subject of this Contract according to Article </w:t>
      </w:r>
      <w:r w:rsidR="0079532E">
        <w:rPr>
          <w:rFonts w:ascii="Georgia" w:eastAsia="Georgia" w:hAnsi="Georgia" w:cs="Georgia"/>
          <w:lang w:val="en-GB" w:bidi="en-US"/>
        </w:rPr>
        <w:t>1</w:t>
      </w:r>
      <w:r w:rsidRPr="0075585F">
        <w:rPr>
          <w:rFonts w:ascii="Georgia" w:eastAsia="Georgia" w:hAnsi="Georgia" w:cs="Georgia"/>
          <w:lang w:val="en-GB" w:bidi="en-US"/>
        </w:rPr>
        <w:t>, within 3 working days of request, unless the Contracting Parties agree otherwise.</w:t>
      </w:r>
    </w:p>
    <w:p w14:paraId="734AF505" w14:textId="77777777" w:rsidR="00A5393C" w:rsidRDefault="00A5393C" w:rsidP="00434AE6">
      <w:pPr>
        <w:spacing w:line="276" w:lineRule="auto"/>
        <w:ind w:right="20"/>
        <w:jc w:val="both"/>
        <w:rPr>
          <w:rFonts w:ascii="Georgia" w:eastAsia="Georgia" w:hAnsi="Georgia" w:cs="Georgia"/>
          <w:lang w:val="en-GB" w:bidi="en-US"/>
        </w:rPr>
      </w:pPr>
    </w:p>
    <w:p w14:paraId="1DA6B183" w14:textId="77777777" w:rsidR="00A5393C" w:rsidRPr="00A5393C" w:rsidRDefault="00A5393C" w:rsidP="00434AE6">
      <w:pPr>
        <w:spacing w:line="276" w:lineRule="auto"/>
        <w:ind w:right="20"/>
        <w:jc w:val="both"/>
        <w:rPr>
          <w:rFonts w:ascii="Georgia" w:eastAsia="Georgia" w:hAnsi="Georgia" w:cs="Georgia"/>
          <w:lang w:val="en-GB" w:bidi="en-US"/>
        </w:rPr>
      </w:pPr>
    </w:p>
    <w:p w14:paraId="1EF4A943" w14:textId="77777777" w:rsidR="002A7A2C" w:rsidRPr="002A7A2C" w:rsidRDefault="002A7A2C" w:rsidP="00434AE6">
      <w:pPr>
        <w:pStyle w:val="Nadpis3"/>
        <w:spacing w:line="276" w:lineRule="auto"/>
        <w:ind w:right="20"/>
        <w:jc w:val="center"/>
        <w:rPr>
          <w:rFonts w:eastAsia="Georgia" w:cs="Georgia"/>
          <w:sz w:val="24"/>
          <w:szCs w:val="24"/>
          <w:lang w:val="en-GB" w:bidi="en-US"/>
        </w:rPr>
      </w:pPr>
      <w:r w:rsidRPr="002A7A2C">
        <w:rPr>
          <w:rFonts w:eastAsia="Georgia" w:cs="Georgia"/>
          <w:sz w:val="24"/>
          <w:szCs w:val="24"/>
          <w:lang w:val="en-GB" w:bidi="en-US"/>
        </w:rPr>
        <w:t>Article 7</w:t>
      </w:r>
    </w:p>
    <w:p w14:paraId="2B0E2B6F" w14:textId="77777777" w:rsidR="002A7A2C" w:rsidRPr="002A7A2C" w:rsidRDefault="002A7A2C" w:rsidP="00434AE6">
      <w:pPr>
        <w:spacing w:line="276" w:lineRule="auto"/>
        <w:jc w:val="center"/>
        <w:rPr>
          <w:rFonts w:ascii="Georgia" w:hAnsi="Georgia"/>
          <w:lang w:val="en-GB" w:eastAsia="ar-SA" w:bidi="en-US"/>
        </w:rPr>
      </w:pPr>
      <w:r w:rsidRPr="002A7A2C">
        <w:rPr>
          <w:rFonts w:ascii="Georgia" w:hAnsi="Georgia"/>
          <w:u w:val="single"/>
          <w:lang w:val="en-GB" w:eastAsia="ar-SA"/>
        </w:rPr>
        <w:t>Liability for Damage, Contractual Penalties</w:t>
      </w:r>
    </w:p>
    <w:p w14:paraId="59A50EB9" w14:textId="77777777" w:rsidR="002A7A2C" w:rsidRPr="002A7A2C" w:rsidRDefault="002A7A2C" w:rsidP="00434AE6">
      <w:pPr>
        <w:spacing w:line="276" w:lineRule="auto"/>
        <w:ind w:left="426" w:right="20"/>
        <w:jc w:val="both"/>
        <w:rPr>
          <w:rFonts w:ascii="Georgia" w:hAnsi="Georgia"/>
          <w:lang w:val="en-GB"/>
        </w:rPr>
      </w:pPr>
    </w:p>
    <w:p w14:paraId="2C32C166" w14:textId="77777777" w:rsidR="002A7A2C" w:rsidRDefault="002A7A2C" w:rsidP="00434AE6">
      <w:pPr>
        <w:pStyle w:val="Odstavecseseznamem"/>
        <w:numPr>
          <w:ilvl w:val="1"/>
          <w:numId w:val="16"/>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The Contracting Parties expressly agree that lost profit shall not be considered damage under this Contract, and neither Contracting Party shall claim its compensation.</w:t>
      </w:r>
    </w:p>
    <w:p w14:paraId="32323900" w14:textId="77777777" w:rsidR="0075585F" w:rsidRPr="0075585F" w:rsidRDefault="0075585F" w:rsidP="00434AE6">
      <w:pPr>
        <w:pStyle w:val="Odstavecseseznamem"/>
        <w:spacing w:line="276" w:lineRule="auto"/>
        <w:ind w:right="20"/>
        <w:jc w:val="both"/>
        <w:rPr>
          <w:rFonts w:ascii="Georgia" w:eastAsia="Georgia" w:hAnsi="Georgia" w:cs="Georgia"/>
          <w:lang w:val="en-GB" w:bidi="en-US"/>
        </w:rPr>
      </w:pPr>
    </w:p>
    <w:p w14:paraId="4BC191C3" w14:textId="77777777" w:rsidR="002A7A2C" w:rsidRPr="0075585F" w:rsidRDefault="002A7A2C" w:rsidP="00434AE6">
      <w:pPr>
        <w:pStyle w:val="Odstavecseseznamem"/>
        <w:numPr>
          <w:ilvl w:val="1"/>
          <w:numId w:val="16"/>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In the event of delay by the Contractor in submitting the individual deliverables of the Work within the deadlines set out in Article 3 paragraph 3.1 of this Contract</w:t>
      </w:r>
      <w:r w:rsidRPr="0075585F" w:rsidDel="00C67038">
        <w:rPr>
          <w:rFonts w:ascii="Georgia" w:eastAsia="Georgia" w:hAnsi="Georgia" w:cs="Georgia"/>
          <w:lang w:val="en-GB" w:bidi="en-US"/>
        </w:rPr>
        <w:t>,</w:t>
      </w:r>
      <w:r w:rsidRPr="0075585F">
        <w:rPr>
          <w:rFonts w:ascii="Georgia" w:eastAsia="Georgia" w:hAnsi="Georgia" w:cs="Georgia"/>
          <w:lang w:val="en-GB" w:bidi="en-US"/>
        </w:rPr>
        <w:t xml:space="preserve"> the Contractor shall pay the </w:t>
      </w:r>
      <w:r w:rsidR="00F0029B">
        <w:rPr>
          <w:rFonts w:ascii="Georgia" w:eastAsia="Georgia" w:hAnsi="Georgia" w:cs="Georgia"/>
          <w:lang w:val="en-GB" w:bidi="en-US"/>
        </w:rPr>
        <w:t>CzDA</w:t>
      </w:r>
      <w:r w:rsidRPr="0075585F">
        <w:rPr>
          <w:rFonts w:ascii="Georgia" w:eastAsia="Georgia" w:hAnsi="Georgia" w:cs="Georgia"/>
          <w:lang w:val="en-GB" w:bidi="en-US"/>
        </w:rPr>
        <w:t xml:space="preserve"> a contractual penalty of </w:t>
      </w:r>
      <w:r w:rsidRPr="00AF21BC">
        <w:rPr>
          <w:rFonts w:ascii="Georgia" w:eastAsia="Georgia" w:hAnsi="Georgia" w:cs="Georgia"/>
          <w:lang w:val="en-GB" w:bidi="en-US"/>
        </w:rPr>
        <w:t>0,2%</w:t>
      </w:r>
      <w:r w:rsidRPr="0075585F">
        <w:rPr>
          <w:rFonts w:ascii="Georgia" w:eastAsia="Georgia" w:hAnsi="Georgia" w:cs="Georgia"/>
          <w:lang w:val="en-GB" w:bidi="en-US"/>
        </w:rPr>
        <w:t xml:space="preserve"> of the total contract price for each commenced day of delay for each deliverable.</w:t>
      </w:r>
    </w:p>
    <w:p w14:paraId="5C01BABB"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4965906B" w14:textId="77777777" w:rsidR="002A7A2C" w:rsidRPr="0075585F" w:rsidRDefault="002A7A2C" w:rsidP="00434AE6">
      <w:pPr>
        <w:pStyle w:val="Odstavecseseznamem"/>
        <w:numPr>
          <w:ilvl w:val="1"/>
          <w:numId w:val="16"/>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 xml:space="preserve">In the event of delay by the </w:t>
      </w:r>
      <w:r w:rsidR="00F0029B">
        <w:rPr>
          <w:rFonts w:ascii="Georgia" w:eastAsia="Georgia" w:hAnsi="Georgia" w:cs="Georgia"/>
          <w:lang w:val="en-GB" w:bidi="en-US"/>
        </w:rPr>
        <w:t>CzDA</w:t>
      </w:r>
      <w:r w:rsidRPr="002A7A2C">
        <w:rPr>
          <w:rFonts w:ascii="Georgia" w:eastAsia="Georgia" w:hAnsi="Georgia" w:cs="Georgia"/>
          <w:lang w:val="en-GB" w:bidi="en-US"/>
        </w:rPr>
        <w:t xml:space="preserve"> in duly and timely paying the price of the Work pursuant to Article 4 of this Contract, the </w:t>
      </w:r>
      <w:r w:rsidR="00F0029B">
        <w:rPr>
          <w:rFonts w:ascii="Georgia" w:eastAsia="Georgia" w:hAnsi="Georgia" w:cs="Georgia"/>
          <w:lang w:val="en-GB" w:bidi="en-US"/>
        </w:rPr>
        <w:t>CzDA</w:t>
      </w:r>
      <w:r w:rsidRPr="002A7A2C">
        <w:rPr>
          <w:rFonts w:ascii="Georgia" w:eastAsia="Georgia" w:hAnsi="Georgia" w:cs="Georgia"/>
          <w:lang w:val="en-GB" w:bidi="en-US"/>
        </w:rPr>
        <w:t xml:space="preserve"> shall pay the Contractor a contractual penalty of </w:t>
      </w:r>
      <w:r w:rsidRPr="00AF21BC">
        <w:rPr>
          <w:rFonts w:ascii="Georgia" w:eastAsia="Georgia" w:hAnsi="Georgia" w:cs="Georgia"/>
          <w:lang w:val="en-GB" w:bidi="en-US"/>
        </w:rPr>
        <w:t>0</w:t>
      </w:r>
      <w:r w:rsidR="00867791">
        <w:rPr>
          <w:rFonts w:ascii="Georgia" w:eastAsia="Georgia" w:hAnsi="Georgia" w:cs="Georgia"/>
          <w:lang w:val="en-GB" w:bidi="en-US"/>
        </w:rPr>
        <w:t>,</w:t>
      </w:r>
      <w:r w:rsidRPr="00AF21BC">
        <w:rPr>
          <w:rFonts w:ascii="Georgia" w:eastAsia="Georgia" w:hAnsi="Georgia" w:cs="Georgia"/>
          <w:lang w:val="en-GB" w:bidi="en-US"/>
        </w:rPr>
        <w:t>20%</w:t>
      </w:r>
      <w:r w:rsidRPr="002A7A2C">
        <w:rPr>
          <w:rFonts w:ascii="Georgia" w:eastAsia="Georgia" w:hAnsi="Georgia" w:cs="Georgia"/>
          <w:lang w:val="en-GB" w:bidi="en-US"/>
        </w:rPr>
        <w:t xml:space="preserve"> of the unpaid amount for each commenced day of delay.</w:t>
      </w:r>
    </w:p>
    <w:p w14:paraId="586235B5"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4AB33C9E" w14:textId="77777777" w:rsidR="002A7A2C" w:rsidRPr="0075585F" w:rsidRDefault="002A7A2C" w:rsidP="00434AE6">
      <w:pPr>
        <w:pStyle w:val="Odstavecseseznamem"/>
        <w:numPr>
          <w:ilvl w:val="1"/>
          <w:numId w:val="16"/>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 xml:space="preserve"> The Contractor shall pay the </w:t>
      </w:r>
      <w:r w:rsidR="00F0029B">
        <w:rPr>
          <w:rFonts w:ascii="Georgia" w:eastAsia="Georgia" w:hAnsi="Georgia" w:cs="Georgia"/>
          <w:lang w:val="en-GB" w:bidi="en-US"/>
        </w:rPr>
        <w:t>CzDA</w:t>
      </w:r>
      <w:r w:rsidRPr="002A7A2C">
        <w:rPr>
          <w:rFonts w:ascii="Georgia" w:eastAsia="Georgia" w:hAnsi="Georgia" w:cs="Georgia"/>
          <w:lang w:val="en-GB" w:bidi="en-US"/>
        </w:rPr>
        <w:t xml:space="preserve"> a contractual penalty of 2,000 USD for each breach of confidentiality under Article 5</w:t>
      </w:r>
      <w:r w:rsidR="004D76D2">
        <w:rPr>
          <w:rFonts w:ascii="Georgia" w:eastAsia="Georgia" w:hAnsi="Georgia" w:cs="Georgia"/>
          <w:lang w:val="en-GB" w:bidi="en-US"/>
        </w:rPr>
        <w:t xml:space="preserve"> paragraph 5.4.</w:t>
      </w:r>
    </w:p>
    <w:p w14:paraId="59294766"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1FA4F145" w14:textId="77777777" w:rsidR="002A7A2C" w:rsidRPr="0075585F" w:rsidRDefault="002A7A2C" w:rsidP="00434AE6">
      <w:pPr>
        <w:pStyle w:val="Odstavecseseznamem"/>
        <w:numPr>
          <w:ilvl w:val="1"/>
          <w:numId w:val="16"/>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lastRenderedPageBreak/>
        <w:t xml:space="preserve">The Contractor shall pay the </w:t>
      </w:r>
      <w:r w:rsidR="00F0029B">
        <w:rPr>
          <w:rFonts w:ascii="Georgia" w:eastAsia="Georgia" w:hAnsi="Georgia" w:cs="Georgia"/>
          <w:lang w:val="en-GB" w:bidi="en-US"/>
        </w:rPr>
        <w:t>CzDA</w:t>
      </w:r>
      <w:r w:rsidRPr="0075585F">
        <w:rPr>
          <w:rFonts w:ascii="Georgia" w:eastAsia="Georgia" w:hAnsi="Georgia" w:cs="Georgia"/>
          <w:lang w:val="en-GB" w:bidi="en-US"/>
        </w:rPr>
        <w:t xml:space="preserve"> a contractual penalty of </w:t>
      </w:r>
      <w:r w:rsidRPr="00AF21BC">
        <w:rPr>
          <w:rFonts w:ascii="Georgia" w:eastAsia="Georgia" w:hAnsi="Georgia" w:cs="Georgia"/>
          <w:lang w:val="en-GB" w:bidi="en-US"/>
        </w:rPr>
        <w:t>50 USD</w:t>
      </w:r>
      <w:r w:rsidRPr="0075585F">
        <w:rPr>
          <w:rFonts w:ascii="Georgia" w:eastAsia="Georgia" w:hAnsi="Georgia" w:cs="Georgia"/>
          <w:lang w:val="en-GB" w:bidi="en-US"/>
        </w:rPr>
        <w:t xml:space="preserve"> for each day, or part thereof, of delay in responding to an e-mail under Article 5 paragraph 5.3.</w:t>
      </w:r>
    </w:p>
    <w:p w14:paraId="15C8960C"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23178543" w14:textId="43F5F1A3" w:rsidR="002A7A2C" w:rsidRPr="00B7754C" w:rsidRDefault="003A154B" w:rsidP="00B7754C">
      <w:pPr>
        <w:pStyle w:val="Odstavecseseznamem"/>
        <w:numPr>
          <w:ilvl w:val="1"/>
          <w:numId w:val="16"/>
        </w:numPr>
        <w:spacing w:line="276" w:lineRule="auto"/>
        <w:ind w:right="20"/>
        <w:jc w:val="both"/>
        <w:rPr>
          <w:rFonts w:ascii="Georgia" w:eastAsia="Georgia" w:hAnsi="Georgia" w:cs="Georgia"/>
          <w:lang w:val="en-GB" w:bidi="en-US"/>
        </w:rPr>
      </w:pPr>
      <w:r w:rsidRPr="00102229">
        <w:rPr>
          <w:rFonts w:ascii="Georgia" w:eastAsia="Georgia" w:hAnsi="Georgia" w:cs="Georgia"/>
          <w:lang w:val="en-GB" w:bidi="en-US"/>
        </w:rPr>
        <w:t>Should the Contractor fail to commence the field mission within the timeframe stipulated in Article 1, paragraph 1.</w:t>
      </w:r>
      <w:r w:rsidR="0071752F">
        <w:rPr>
          <w:rFonts w:ascii="Georgia" w:eastAsia="Georgia" w:hAnsi="Georgia" w:cs="Georgia"/>
          <w:lang w:val="en-GB" w:bidi="en-US"/>
        </w:rPr>
        <w:t>8</w:t>
      </w:r>
      <w:r w:rsidRPr="00102229">
        <w:rPr>
          <w:rFonts w:ascii="Georgia" w:eastAsia="Georgia" w:hAnsi="Georgia" w:cs="Georgia"/>
          <w:lang w:val="en-GB" w:bidi="en-US"/>
        </w:rPr>
        <w:t xml:space="preserve">, the Contractor shall be obliged to pay the </w:t>
      </w:r>
      <w:r w:rsidR="00F0029B">
        <w:rPr>
          <w:rFonts w:ascii="Georgia" w:eastAsia="Georgia" w:hAnsi="Georgia" w:cs="Georgia"/>
          <w:lang w:val="en-GB" w:bidi="en-US"/>
        </w:rPr>
        <w:t>CzDA</w:t>
      </w:r>
      <w:r w:rsidRPr="00102229">
        <w:rPr>
          <w:rFonts w:ascii="Georgia" w:eastAsia="Georgia" w:hAnsi="Georgia" w:cs="Georgia"/>
          <w:lang w:val="en-GB" w:bidi="en-US"/>
        </w:rPr>
        <w:t xml:space="preserve"> a contractual penalty of 50 USD for each commenced day of delay.</w:t>
      </w:r>
    </w:p>
    <w:p w14:paraId="586020CC" w14:textId="77777777" w:rsidR="002A7A2C" w:rsidRPr="002A7A2C" w:rsidRDefault="002A7A2C" w:rsidP="00434AE6">
      <w:pPr>
        <w:pStyle w:val="Odstavecseseznamem"/>
        <w:spacing w:line="276" w:lineRule="auto"/>
        <w:ind w:left="0" w:right="20"/>
        <w:jc w:val="both"/>
        <w:rPr>
          <w:rFonts w:ascii="Georgia" w:hAnsi="Georgia"/>
          <w:lang w:val="en-GB"/>
        </w:rPr>
      </w:pPr>
    </w:p>
    <w:p w14:paraId="7AD71A8E" w14:textId="77777777" w:rsidR="002A7A2C" w:rsidRPr="002A7A2C" w:rsidRDefault="002A7A2C" w:rsidP="00434AE6">
      <w:pPr>
        <w:pStyle w:val="Nadpis3"/>
        <w:spacing w:line="276" w:lineRule="auto"/>
        <w:ind w:right="20"/>
        <w:jc w:val="center"/>
        <w:rPr>
          <w:rFonts w:eastAsia="Georgia" w:cs="Georgia"/>
          <w:lang w:val="en-GB" w:bidi="en-US"/>
        </w:rPr>
      </w:pPr>
      <w:r w:rsidRPr="002A7A2C">
        <w:rPr>
          <w:rFonts w:eastAsia="Georgia" w:cs="Georgia"/>
          <w:lang w:val="en-GB" w:bidi="en-US"/>
        </w:rPr>
        <w:t>Article 8</w:t>
      </w:r>
    </w:p>
    <w:p w14:paraId="2922C1BB" w14:textId="77777777" w:rsidR="002A7A2C" w:rsidRPr="002A7A2C" w:rsidRDefault="002A7A2C" w:rsidP="00434AE6">
      <w:pPr>
        <w:spacing w:after="240" w:line="276" w:lineRule="auto"/>
        <w:jc w:val="center"/>
        <w:rPr>
          <w:rFonts w:ascii="Georgia" w:hAnsi="Georgia"/>
          <w:u w:val="single"/>
          <w:lang w:val="en-GB" w:eastAsia="ar-SA" w:bidi="en-US"/>
        </w:rPr>
      </w:pPr>
      <w:r w:rsidRPr="002A7A2C">
        <w:rPr>
          <w:rFonts w:ascii="Georgia" w:hAnsi="Georgia"/>
          <w:u w:val="single"/>
          <w:lang w:val="en-GB" w:eastAsia="ar-SA" w:bidi="en-US"/>
        </w:rPr>
        <w:t>Provisions on Personal Data Protection</w:t>
      </w:r>
    </w:p>
    <w:p w14:paraId="356EFE6C" w14:textId="77777777" w:rsidR="002A7A2C" w:rsidRPr="0075585F" w:rsidRDefault="002A7A2C" w:rsidP="00434AE6">
      <w:pPr>
        <w:spacing w:line="276" w:lineRule="auto"/>
        <w:ind w:left="426" w:right="20"/>
        <w:jc w:val="both"/>
        <w:rPr>
          <w:rFonts w:ascii="Georgia" w:eastAsia="Georgia" w:hAnsi="Georgia" w:cs="Georgia"/>
          <w:lang w:val="en-GB" w:bidi="en-US"/>
        </w:rPr>
      </w:pPr>
    </w:p>
    <w:p w14:paraId="7E2346C1" w14:textId="7E9183F5" w:rsidR="002A7A2C" w:rsidRPr="008E693D" w:rsidRDefault="002A7A2C" w:rsidP="008E693D">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The </w:t>
      </w:r>
      <w:r w:rsidR="00F0029B">
        <w:rPr>
          <w:rFonts w:ascii="Georgia" w:eastAsia="Georgia" w:hAnsi="Georgia" w:cs="Georgia"/>
          <w:lang w:val="en-GB" w:bidi="en-US"/>
        </w:rPr>
        <w:t>CzDA</w:t>
      </w:r>
      <w:r w:rsidRPr="0075585F">
        <w:rPr>
          <w:rFonts w:ascii="Georgia" w:eastAsia="Georgia" w:hAnsi="Georgia" w:cs="Georgia"/>
          <w:lang w:val="en-GB" w:bidi="en-US"/>
        </w:rPr>
        <w:t xml:space="preserve"> transfers to the Contractor personal data necessary for the Contractor’s performance under this Contract. The Contractor therefore acts as a data processor within the meaning of Regulation (EU) 2016/679 (GDPR). The Contractor undertakes to act in compliance with GDPR and with Act No. 110/2019 Coll., on personal data processing. The personal data transferred to the Contractor are specified </w:t>
      </w:r>
      <w:r w:rsidR="005D536A" w:rsidRPr="0075585F">
        <w:rPr>
          <w:rFonts w:ascii="Georgia" w:eastAsia="Georgia" w:hAnsi="Georgia" w:cs="Georgia"/>
          <w:lang w:val="en-GB" w:bidi="en-US"/>
        </w:rPr>
        <w:t xml:space="preserve">in </w:t>
      </w:r>
      <w:r w:rsidR="005D536A" w:rsidRPr="008E693D">
        <w:rPr>
          <w:rFonts w:ascii="Georgia" w:eastAsia="Georgia" w:hAnsi="Georgia" w:cs="Georgia"/>
          <w:lang w:val="en-GB" w:bidi="en-US"/>
        </w:rPr>
        <w:t>Annex</w:t>
      </w:r>
      <w:r w:rsidR="005D536A">
        <w:rPr>
          <w:rFonts w:ascii="Georgia" w:eastAsia="Georgia" w:hAnsi="Georgia" w:cs="Georgia"/>
          <w:lang w:val="en-GB" w:bidi="en-US"/>
        </w:rPr>
        <w:t xml:space="preserve"> </w:t>
      </w:r>
      <w:r w:rsidRPr="008E693D">
        <w:rPr>
          <w:rFonts w:ascii="Georgia" w:eastAsia="Georgia" w:hAnsi="Georgia" w:cs="Georgia"/>
          <w:lang w:val="en-GB" w:bidi="en-US"/>
        </w:rPr>
        <w:t xml:space="preserve">No. </w:t>
      </w:r>
      <w:r w:rsidR="005D536A">
        <w:rPr>
          <w:rFonts w:ascii="Georgia" w:eastAsia="Georgia" w:hAnsi="Georgia" w:cs="Georgia"/>
          <w:lang w:val="en-GB" w:bidi="en-US"/>
        </w:rPr>
        <w:t>3</w:t>
      </w:r>
      <w:r w:rsidRPr="008E693D">
        <w:rPr>
          <w:rFonts w:ascii="Georgia" w:eastAsia="Georgia" w:hAnsi="Georgia" w:cs="Georgia"/>
          <w:lang w:val="en-GB" w:bidi="en-US"/>
        </w:rPr>
        <w:t xml:space="preserve"> to this Contract.</w:t>
      </w:r>
    </w:p>
    <w:p w14:paraId="2A5E4BEE"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7E93C000"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Personal data shall be processed by the Contractor only for the duration of this Contract.</w:t>
      </w:r>
    </w:p>
    <w:p w14:paraId="0539B857"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12618A4B"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 xml:space="preserve">The Contractor undertakes to comply with all obligations imposed on it by legal regulations governing personal data protection, in particular GDPR, and to maintain confidentiality regarding all personal data obtained from the </w:t>
      </w:r>
      <w:r w:rsidR="00F0029B">
        <w:rPr>
          <w:rFonts w:ascii="Georgia" w:eastAsia="Georgia" w:hAnsi="Georgia" w:cs="Georgia"/>
          <w:lang w:val="en-GB" w:bidi="en-US"/>
        </w:rPr>
        <w:t>CzDA</w:t>
      </w:r>
      <w:r w:rsidRPr="002A7A2C">
        <w:rPr>
          <w:rFonts w:ascii="Georgia" w:eastAsia="Georgia" w:hAnsi="Georgia" w:cs="Georgia"/>
          <w:lang w:val="en-GB" w:bidi="en-US"/>
        </w:rPr>
        <w:t>.</w:t>
      </w:r>
    </w:p>
    <w:p w14:paraId="43032AEC" w14:textId="77777777" w:rsidR="0075585F" w:rsidRDefault="0075585F" w:rsidP="00434AE6">
      <w:pPr>
        <w:spacing w:line="276" w:lineRule="auto"/>
        <w:ind w:right="20"/>
        <w:jc w:val="both"/>
        <w:rPr>
          <w:rFonts w:ascii="Georgia" w:hAnsi="Georgia"/>
          <w:sz w:val="16"/>
          <w:szCs w:val="16"/>
          <w:lang w:val="en-GB"/>
        </w:rPr>
      </w:pPr>
    </w:p>
    <w:p w14:paraId="6B928B1B"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The Contractor shall process personal data solely on the basis of documented instructions from the </w:t>
      </w:r>
      <w:r w:rsidR="00F0029B">
        <w:rPr>
          <w:rFonts w:ascii="Georgia" w:eastAsia="Georgia" w:hAnsi="Georgia" w:cs="Georgia"/>
          <w:lang w:val="en-GB" w:bidi="en-US"/>
        </w:rPr>
        <w:t>CzDA</w:t>
      </w:r>
      <w:r w:rsidRPr="0075585F">
        <w:rPr>
          <w:rFonts w:ascii="Georgia" w:eastAsia="Georgia" w:hAnsi="Georgia" w:cs="Georgia"/>
          <w:lang w:val="en-GB" w:bidi="en-US"/>
        </w:rPr>
        <w:t xml:space="preserve"> and shall inform the </w:t>
      </w:r>
      <w:r w:rsidR="00F0029B">
        <w:rPr>
          <w:rFonts w:ascii="Georgia" w:eastAsia="Georgia" w:hAnsi="Georgia" w:cs="Georgia"/>
          <w:lang w:val="en-GB" w:bidi="en-US"/>
        </w:rPr>
        <w:t>CzDA</w:t>
      </w:r>
      <w:r w:rsidRPr="0075585F">
        <w:rPr>
          <w:rFonts w:ascii="Georgia" w:eastAsia="Georgia" w:hAnsi="Georgia" w:cs="Georgia"/>
          <w:lang w:val="en-GB" w:bidi="en-US"/>
        </w:rPr>
        <w:t xml:space="preserve"> of any requirement to transfer personal data to a third country or international organisation, unless such notification is prohibited by law for important reasons of public interest.</w:t>
      </w:r>
    </w:p>
    <w:p w14:paraId="6FEF6FCF"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4FA152B5"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The Contractor shall ensure that any person authorised to process personal data on its behalf undertakes confidentiality or is subject to a statutory duty of confidentiality.</w:t>
      </w:r>
    </w:p>
    <w:p w14:paraId="7AEEC2FD"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34BB70ED"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 xml:space="preserve">The Contractor shall comply with the conditions established by the </w:t>
      </w:r>
      <w:r w:rsidR="00F0029B">
        <w:rPr>
          <w:rFonts w:ascii="Georgia" w:eastAsia="Georgia" w:hAnsi="Georgia" w:cs="Georgia"/>
          <w:lang w:val="en-GB" w:bidi="en-US"/>
        </w:rPr>
        <w:t>CzDA</w:t>
      </w:r>
      <w:r w:rsidRPr="002A7A2C">
        <w:rPr>
          <w:rFonts w:ascii="Georgia" w:eastAsia="Georgia" w:hAnsi="Georgia" w:cs="Georgia"/>
          <w:lang w:val="en-GB" w:bidi="en-US"/>
        </w:rPr>
        <w:t xml:space="preserve"> for the involvement of any additional processor. In particular, the Contractor shall select such processor with special diligence and shall require guarantees ensuring the protection of personal data at a level at least equivalent to that ensured by the Contractor and in accordance with GDPR. The involvement of an additional processor shall be permitted only with the </w:t>
      </w:r>
      <w:r w:rsidR="00F0029B">
        <w:rPr>
          <w:rFonts w:ascii="Georgia" w:eastAsia="Georgia" w:hAnsi="Georgia" w:cs="Georgia"/>
          <w:lang w:val="en-GB" w:bidi="en-US"/>
        </w:rPr>
        <w:t>CzDA</w:t>
      </w:r>
      <w:r w:rsidRPr="002A7A2C">
        <w:rPr>
          <w:rFonts w:ascii="Georgia" w:eastAsia="Georgia" w:hAnsi="Georgia" w:cs="Georgia"/>
          <w:lang w:val="en-GB" w:bidi="en-US"/>
        </w:rPr>
        <w:t>’s written consent.</w:t>
      </w:r>
    </w:p>
    <w:p w14:paraId="15E8083F"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01910BB1"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 xml:space="preserve">The Contractor shall provide the </w:t>
      </w:r>
      <w:r w:rsidR="00F0029B">
        <w:rPr>
          <w:rFonts w:ascii="Georgia" w:eastAsia="Georgia" w:hAnsi="Georgia" w:cs="Georgia"/>
          <w:lang w:val="en-GB" w:bidi="en-US"/>
        </w:rPr>
        <w:t>CzDA</w:t>
      </w:r>
      <w:r w:rsidRPr="002A7A2C">
        <w:rPr>
          <w:rFonts w:ascii="Georgia" w:eastAsia="Georgia" w:hAnsi="Georgia" w:cs="Georgia"/>
          <w:lang w:val="en-GB" w:bidi="en-US"/>
        </w:rPr>
        <w:t xml:space="preserve"> with all necessary cooperation for the </w:t>
      </w:r>
      <w:r w:rsidR="00F0029B">
        <w:rPr>
          <w:rFonts w:ascii="Georgia" w:eastAsia="Georgia" w:hAnsi="Georgia" w:cs="Georgia"/>
          <w:lang w:val="en-GB" w:bidi="en-US"/>
        </w:rPr>
        <w:t>CzDA</w:t>
      </w:r>
      <w:r w:rsidRPr="002A7A2C">
        <w:rPr>
          <w:rFonts w:ascii="Georgia" w:eastAsia="Georgia" w:hAnsi="Georgia" w:cs="Georgia"/>
          <w:lang w:val="en-GB" w:bidi="en-US"/>
        </w:rPr>
        <w:t xml:space="preserve"> to comply with its obligation to respond to data-subject requests and cooperate with supervisory authorities.</w:t>
      </w:r>
    </w:p>
    <w:p w14:paraId="347A3E9F"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50C131E1"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 xml:space="preserve">The Contractor shall not misuse personal data obtained from the </w:t>
      </w:r>
      <w:r w:rsidR="00F0029B">
        <w:rPr>
          <w:rFonts w:ascii="Georgia" w:eastAsia="Georgia" w:hAnsi="Georgia" w:cs="Georgia"/>
          <w:lang w:val="en-GB" w:bidi="en-US"/>
        </w:rPr>
        <w:t>CzDA</w:t>
      </w:r>
      <w:r w:rsidRPr="002A7A2C">
        <w:rPr>
          <w:rFonts w:ascii="Georgia" w:eastAsia="Georgia" w:hAnsi="Georgia" w:cs="Georgia"/>
          <w:lang w:val="en-GB" w:bidi="en-US"/>
        </w:rPr>
        <w:t xml:space="preserve"> for its own benefit or for the benefit of any third party.</w:t>
      </w:r>
    </w:p>
    <w:p w14:paraId="1EA35B18" w14:textId="77777777" w:rsidR="002A7A2C" w:rsidRPr="002A7A2C" w:rsidRDefault="002A7A2C" w:rsidP="00434AE6">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line="276" w:lineRule="auto"/>
        <w:ind w:right="20"/>
        <w:jc w:val="both"/>
        <w:rPr>
          <w:rFonts w:ascii="Georgia" w:hAnsi="Georgia"/>
          <w:lang w:val="en-GB"/>
        </w:rPr>
      </w:pPr>
    </w:p>
    <w:p w14:paraId="7BEA7B7C"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2A7A2C">
        <w:rPr>
          <w:rFonts w:ascii="Georgia" w:eastAsia="Georgia" w:hAnsi="Georgia" w:cs="Georgia"/>
          <w:lang w:val="en-GB" w:bidi="en-US"/>
        </w:rPr>
        <w:t xml:space="preserve">The Contractor declares that personal data obtained from the </w:t>
      </w:r>
      <w:r w:rsidR="00F0029B">
        <w:rPr>
          <w:rFonts w:ascii="Georgia" w:eastAsia="Georgia" w:hAnsi="Georgia" w:cs="Georgia"/>
          <w:lang w:val="en-GB" w:bidi="en-US"/>
        </w:rPr>
        <w:t>CzDA</w:t>
      </w:r>
      <w:r w:rsidRPr="002A7A2C">
        <w:rPr>
          <w:rFonts w:ascii="Georgia" w:eastAsia="Georgia" w:hAnsi="Georgia" w:cs="Georgia"/>
          <w:lang w:val="en-GB" w:bidi="en-US"/>
        </w:rPr>
        <w:t xml:space="preserve"> shall be protected by adequate technical and organisational measures. These measures shall be regularly reviewed. Among other things, the Contractor shall handle personal data so that they are not accessible to unauthorised persons; personal data in paper form or on exchangeable data media shall be stored in locked spaces, and IT equipment must be secured by access passwords.</w:t>
      </w:r>
    </w:p>
    <w:p w14:paraId="6D904718" w14:textId="77777777" w:rsidR="002A7A2C" w:rsidRPr="002A7A2C" w:rsidRDefault="002A7A2C" w:rsidP="00434AE6">
      <w:pPr>
        <w:pStyle w:val="Odstavecseseznamem"/>
        <w:spacing w:line="276" w:lineRule="auto"/>
        <w:jc w:val="both"/>
        <w:rPr>
          <w:rFonts w:ascii="Georgia" w:hAnsi="Georgia"/>
          <w:lang w:val="en-GB"/>
        </w:rPr>
      </w:pPr>
    </w:p>
    <w:p w14:paraId="53045815" w14:textId="77777777" w:rsidR="002A7A2C" w:rsidRPr="0075585F" w:rsidRDefault="0075585F" w:rsidP="00434AE6">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The Contractor undertakes to adopt technical and organisational measures to achieve a level of protection equivalent to that of the </w:t>
      </w:r>
      <w:r w:rsidR="00F0029B">
        <w:rPr>
          <w:rFonts w:ascii="Georgia" w:eastAsia="Georgia" w:hAnsi="Georgia" w:cs="Georgia"/>
          <w:lang w:val="en-GB" w:bidi="en-US"/>
        </w:rPr>
        <w:t>CzDA</w:t>
      </w:r>
      <w:r w:rsidRPr="0075585F">
        <w:rPr>
          <w:rFonts w:ascii="Georgia" w:eastAsia="Georgia" w:hAnsi="Georgia" w:cs="Georgia"/>
          <w:lang w:val="en-GB" w:bidi="en-US"/>
        </w:rPr>
        <w:t>, where such measures can reasonably be required with regard to the associated costs.</w:t>
      </w:r>
    </w:p>
    <w:p w14:paraId="68B3FAEA" w14:textId="77777777" w:rsidR="002A7A2C" w:rsidRPr="0075585F" w:rsidRDefault="002A7A2C" w:rsidP="00434AE6">
      <w:pPr>
        <w:spacing w:line="276" w:lineRule="auto"/>
        <w:ind w:left="-6" w:right="20"/>
        <w:jc w:val="both"/>
        <w:rPr>
          <w:rFonts w:ascii="Georgia" w:eastAsia="Georgia" w:hAnsi="Georgia" w:cs="Georgia"/>
          <w:lang w:val="en-GB" w:bidi="en-US"/>
        </w:rPr>
      </w:pPr>
    </w:p>
    <w:p w14:paraId="5BADC251"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The Contractor shall cooperate with the </w:t>
      </w:r>
      <w:r w:rsidR="00F0029B">
        <w:rPr>
          <w:rFonts w:ascii="Georgia" w:eastAsia="Georgia" w:hAnsi="Georgia" w:cs="Georgia"/>
          <w:lang w:val="en-GB" w:bidi="en-US"/>
        </w:rPr>
        <w:t>CzDA</w:t>
      </w:r>
      <w:r w:rsidRPr="0075585F">
        <w:rPr>
          <w:rFonts w:ascii="Georgia" w:eastAsia="Georgia" w:hAnsi="Georgia" w:cs="Georgia"/>
          <w:lang w:val="en-GB" w:bidi="en-US"/>
        </w:rPr>
        <w:t xml:space="preserve"> in carrying out data-protection impact assessments and in matters concerning data security and the reporting of personal-data breaches.</w:t>
      </w:r>
    </w:p>
    <w:p w14:paraId="34047910"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2AA53A46"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In the event of a personal-data breach, the Contractor shall notify the </w:t>
      </w:r>
      <w:r w:rsidR="00F0029B">
        <w:rPr>
          <w:rFonts w:ascii="Georgia" w:eastAsia="Georgia" w:hAnsi="Georgia" w:cs="Georgia"/>
          <w:lang w:val="en-GB" w:bidi="en-US"/>
        </w:rPr>
        <w:t>CzDA</w:t>
      </w:r>
      <w:r w:rsidRPr="0075585F">
        <w:rPr>
          <w:rFonts w:ascii="Georgia" w:eastAsia="Georgia" w:hAnsi="Georgia" w:cs="Georgia"/>
          <w:lang w:val="en-GB" w:bidi="en-US"/>
        </w:rPr>
        <w:t xml:space="preserve"> without undue delay, but no later than 48 hours after becoming aware of the breach.</w:t>
      </w:r>
    </w:p>
    <w:p w14:paraId="1FB952A5"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23A434CC"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The Contractor shall provide the </w:t>
      </w:r>
      <w:r w:rsidR="00F0029B">
        <w:rPr>
          <w:rFonts w:ascii="Georgia" w:eastAsia="Georgia" w:hAnsi="Georgia" w:cs="Georgia"/>
          <w:lang w:val="en-GB" w:bidi="en-US"/>
        </w:rPr>
        <w:t>CzDA</w:t>
      </w:r>
      <w:r w:rsidRPr="0075585F">
        <w:rPr>
          <w:rFonts w:ascii="Georgia" w:eastAsia="Georgia" w:hAnsi="Georgia" w:cs="Georgia"/>
          <w:lang w:val="en-GB" w:bidi="en-US"/>
        </w:rPr>
        <w:t xml:space="preserve"> with all information necessary to demonstrate compliance with the Contractor’s obligations under data-protection legislation and shall allow and assist with audits conducted by the </w:t>
      </w:r>
      <w:r w:rsidR="00F0029B">
        <w:rPr>
          <w:rFonts w:ascii="Georgia" w:eastAsia="Georgia" w:hAnsi="Georgia" w:cs="Georgia"/>
          <w:lang w:val="en-GB" w:bidi="en-US"/>
        </w:rPr>
        <w:t>CzDA</w:t>
      </w:r>
      <w:r w:rsidRPr="0075585F">
        <w:rPr>
          <w:rFonts w:ascii="Georgia" w:eastAsia="Georgia" w:hAnsi="Georgia" w:cs="Georgia"/>
          <w:lang w:val="en-GB" w:bidi="en-US"/>
        </w:rPr>
        <w:t>.</w:t>
      </w:r>
    </w:p>
    <w:p w14:paraId="6D8A3A11"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6AE294B6"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If the Contractor considers that an </w:t>
      </w:r>
      <w:r w:rsidR="00F0029B">
        <w:rPr>
          <w:rFonts w:ascii="Georgia" w:eastAsia="Georgia" w:hAnsi="Georgia" w:cs="Georgia"/>
          <w:lang w:val="en-GB" w:bidi="en-US"/>
        </w:rPr>
        <w:t>CzDA</w:t>
      </w:r>
      <w:r w:rsidRPr="0075585F">
        <w:rPr>
          <w:rFonts w:ascii="Georgia" w:eastAsia="Georgia" w:hAnsi="Georgia" w:cs="Georgia"/>
          <w:lang w:val="en-GB" w:bidi="en-US"/>
        </w:rPr>
        <w:t xml:space="preserve">’s instruction violates GDPR or other applicable data-protection regulations, the Contractor shall immediately inform the </w:t>
      </w:r>
      <w:r w:rsidR="00F0029B">
        <w:rPr>
          <w:rFonts w:ascii="Georgia" w:eastAsia="Georgia" w:hAnsi="Georgia" w:cs="Georgia"/>
          <w:lang w:val="en-GB" w:bidi="en-US"/>
        </w:rPr>
        <w:t>CzDA</w:t>
      </w:r>
      <w:r w:rsidRPr="0075585F">
        <w:rPr>
          <w:rFonts w:ascii="Georgia" w:eastAsia="Georgia" w:hAnsi="Georgia" w:cs="Georgia"/>
          <w:lang w:val="en-GB" w:bidi="en-US"/>
        </w:rPr>
        <w:t>.</w:t>
      </w:r>
    </w:p>
    <w:p w14:paraId="116FF1BF" w14:textId="77777777" w:rsidR="002A7A2C" w:rsidRPr="0075585F" w:rsidRDefault="002A7A2C" w:rsidP="00434AE6">
      <w:pPr>
        <w:pStyle w:val="Odstavecseseznamem"/>
        <w:spacing w:line="276" w:lineRule="auto"/>
        <w:ind w:right="20"/>
        <w:jc w:val="both"/>
        <w:rPr>
          <w:rFonts w:ascii="Georgia" w:eastAsia="Georgia" w:hAnsi="Georgia" w:cs="Georgia"/>
          <w:lang w:val="en-GB" w:bidi="en-US"/>
        </w:rPr>
      </w:pPr>
    </w:p>
    <w:p w14:paraId="0E99E7F5" w14:textId="77777777"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t xml:space="preserve">Upon termination of the services, the Contractor shall destroy all personal data processed for the </w:t>
      </w:r>
      <w:r w:rsidR="00F0029B">
        <w:rPr>
          <w:rFonts w:ascii="Georgia" w:eastAsia="Georgia" w:hAnsi="Georgia" w:cs="Georgia"/>
          <w:lang w:val="en-GB" w:bidi="en-US"/>
        </w:rPr>
        <w:t>CzDA</w:t>
      </w:r>
      <w:r w:rsidRPr="0075585F">
        <w:rPr>
          <w:rFonts w:ascii="Georgia" w:eastAsia="Georgia" w:hAnsi="Georgia" w:cs="Georgia"/>
          <w:lang w:val="en-GB" w:bidi="en-US"/>
        </w:rPr>
        <w:t xml:space="preserve">, except for those data which the </w:t>
      </w:r>
      <w:r w:rsidR="00F0029B">
        <w:rPr>
          <w:rFonts w:ascii="Georgia" w:eastAsia="Georgia" w:hAnsi="Georgia" w:cs="Georgia"/>
          <w:lang w:val="en-GB" w:bidi="en-US"/>
        </w:rPr>
        <w:t>CzDA</w:t>
      </w:r>
      <w:r w:rsidRPr="0075585F">
        <w:rPr>
          <w:rFonts w:ascii="Georgia" w:eastAsia="Georgia" w:hAnsi="Georgia" w:cs="Georgia"/>
          <w:lang w:val="en-GB" w:bidi="en-US"/>
        </w:rPr>
        <w:t xml:space="preserve"> requests to be returned and those which must be archived in accordance with Act No. 563/1991 Coll., on accounting, or other applicable laws.</w:t>
      </w:r>
    </w:p>
    <w:p w14:paraId="416464FD" w14:textId="77777777" w:rsidR="002A7A2C" w:rsidRPr="0075585F" w:rsidRDefault="002A7A2C" w:rsidP="00434AE6">
      <w:pPr>
        <w:spacing w:line="276" w:lineRule="auto"/>
        <w:ind w:right="20"/>
        <w:jc w:val="both"/>
        <w:rPr>
          <w:rFonts w:ascii="Georgia" w:eastAsia="Georgia" w:hAnsi="Georgia" w:cs="Georgia"/>
          <w:lang w:val="en-GB" w:bidi="en-US"/>
        </w:rPr>
      </w:pPr>
    </w:p>
    <w:p w14:paraId="43832696" w14:textId="2A74EA8F" w:rsidR="002A7A2C" w:rsidRPr="0075585F" w:rsidRDefault="002A7A2C" w:rsidP="00434AE6">
      <w:pPr>
        <w:pStyle w:val="Odstavecseseznamem"/>
        <w:numPr>
          <w:ilvl w:val="1"/>
          <w:numId w:val="5"/>
        </w:numPr>
        <w:spacing w:line="276" w:lineRule="auto"/>
        <w:ind w:right="20"/>
        <w:jc w:val="both"/>
        <w:rPr>
          <w:rFonts w:ascii="Georgia" w:eastAsia="Georgia" w:hAnsi="Georgia" w:cs="Georgia"/>
          <w:lang w:val="en-GB" w:bidi="en-US"/>
        </w:rPr>
      </w:pPr>
      <w:r w:rsidRPr="0075585F">
        <w:rPr>
          <w:rFonts w:ascii="Georgia" w:eastAsia="Georgia" w:hAnsi="Georgia" w:cs="Georgia"/>
          <w:lang w:val="en-GB" w:bidi="en-US"/>
        </w:rPr>
        <w:lastRenderedPageBreak/>
        <w:t xml:space="preserve">If, during the performance of the Contract, the Contractor obtains personal data which it will transfer to the </w:t>
      </w:r>
      <w:r w:rsidR="00F0029B">
        <w:rPr>
          <w:rFonts w:ascii="Georgia" w:eastAsia="Georgia" w:hAnsi="Georgia" w:cs="Georgia"/>
          <w:lang w:val="en-GB" w:bidi="en-US"/>
        </w:rPr>
        <w:t>CzDA</w:t>
      </w:r>
      <w:r w:rsidRPr="0075585F">
        <w:rPr>
          <w:rFonts w:ascii="Georgia" w:eastAsia="Georgia" w:hAnsi="Georgia" w:cs="Georgia"/>
          <w:lang w:val="en-GB" w:bidi="en-US"/>
        </w:rPr>
        <w:t xml:space="preserve">, the Contractor shall obtain a written consent to the processing of such personal data from the data subject, or from the legal representative in the case of minors, unless the </w:t>
      </w:r>
      <w:r w:rsidR="00F0029B">
        <w:rPr>
          <w:rFonts w:ascii="Georgia" w:eastAsia="Georgia" w:hAnsi="Georgia" w:cs="Georgia"/>
          <w:lang w:val="en-GB" w:bidi="en-US"/>
        </w:rPr>
        <w:t>CzDA</w:t>
      </w:r>
      <w:r w:rsidRPr="0075585F">
        <w:rPr>
          <w:rFonts w:ascii="Georgia" w:eastAsia="Georgia" w:hAnsi="Georgia" w:cs="Georgia"/>
          <w:lang w:val="en-GB" w:bidi="en-US"/>
        </w:rPr>
        <w:t xml:space="preserve"> may lawfully process such data under GDPR without consent. Such consent shall be provided using the template included as Annex No. </w:t>
      </w:r>
      <w:r w:rsidR="005D536A">
        <w:rPr>
          <w:rFonts w:ascii="Georgia" w:eastAsia="Georgia" w:hAnsi="Georgia" w:cs="Georgia"/>
          <w:lang w:val="en-GB" w:bidi="en-US"/>
        </w:rPr>
        <w:t>4</w:t>
      </w:r>
      <w:r w:rsidRPr="0075585F">
        <w:rPr>
          <w:rFonts w:ascii="Georgia" w:eastAsia="Georgia" w:hAnsi="Georgia" w:cs="Georgia"/>
          <w:lang w:val="en-GB" w:bidi="en-US"/>
        </w:rPr>
        <w:t xml:space="preserve"> to this Contract.</w:t>
      </w:r>
    </w:p>
    <w:p w14:paraId="196C18D1" w14:textId="77777777" w:rsidR="002A7A2C" w:rsidRPr="002A7A2C" w:rsidRDefault="002A7A2C" w:rsidP="00434AE6">
      <w:pPr>
        <w:spacing w:line="276" w:lineRule="auto"/>
        <w:ind w:right="20"/>
        <w:jc w:val="both"/>
        <w:rPr>
          <w:rFonts w:ascii="Georgia" w:hAnsi="Georgia"/>
          <w:lang w:val="en-GB"/>
        </w:rPr>
      </w:pPr>
    </w:p>
    <w:p w14:paraId="6300D8F9" w14:textId="77777777" w:rsidR="002A7A2C" w:rsidRPr="002A7A2C" w:rsidRDefault="002A7A2C" w:rsidP="00434AE6">
      <w:pPr>
        <w:pStyle w:val="Nadpis3"/>
        <w:spacing w:line="276" w:lineRule="auto"/>
        <w:jc w:val="center"/>
        <w:rPr>
          <w:lang w:val="en-GB"/>
        </w:rPr>
      </w:pPr>
      <w:r w:rsidRPr="002A7A2C">
        <w:rPr>
          <w:lang w:val="en-GB"/>
        </w:rPr>
        <w:t>Article 9</w:t>
      </w:r>
    </w:p>
    <w:p w14:paraId="3290BA80" w14:textId="77777777" w:rsidR="002A7A2C" w:rsidRPr="002A7A2C" w:rsidRDefault="002A7A2C" w:rsidP="00434AE6">
      <w:pPr>
        <w:spacing w:line="276" w:lineRule="auto"/>
        <w:jc w:val="center"/>
        <w:rPr>
          <w:rFonts w:ascii="Georgia" w:hAnsi="Georgia"/>
          <w:sz w:val="16"/>
          <w:szCs w:val="16"/>
          <w:lang w:val="en-GB"/>
        </w:rPr>
      </w:pPr>
      <w:r w:rsidRPr="002A7A2C">
        <w:rPr>
          <w:rFonts w:ascii="Georgia" w:hAnsi="Georgia"/>
          <w:u w:val="single"/>
          <w:lang w:val="en-GB" w:eastAsia="ar-SA"/>
        </w:rPr>
        <w:t>Final Provisions</w:t>
      </w:r>
    </w:p>
    <w:p w14:paraId="754F8582" w14:textId="77777777" w:rsidR="002A7A2C" w:rsidRPr="002A7A2C" w:rsidRDefault="002A7A2C" w:rsidP="00434AE6">
      <w:pPr>
        <w:spacing w:line="276" w:lineRule="auto"/>
        <w:jc w:val="both"/>
        <w:rPr>
          <w:rFonts w:ascii="Georgia" w:hAnsi="Georgia"/>
          <w:lang w:val="en-GB"/>
        </w:rPr>
      </w:pPr>
    </w:p>
    <w:p w14:paraId="06C1B13C" w14:textId="77777777" w:rsidR="002A7A2C" w:rsidRPr="002A7A2C" w:rsidRDefault="002A7A2C" w:rsidP="00434AE6">
      <w:pPr>
        <w:pStyle w:val="Odstavecseseznamem"/>
        <w:spacing w:line="276" w:lineRule="auto"/>
        <w:jc w:val="both"/>
        <w:rPr>
          <w:rFonts w:ascii="Georgia" w:hAnsi="Georgia"/>
          <w:lang w:val="en-GB"/>
        </w:rPr>
      </w:pPr>
    </w:p>
    <w:p w14:paraId="4FB8F894" w14:textId="1272109C" w:rsidR="002A7A2C" w:rsidRPr="002A7A2C" w:rsidRDefault="002A7A2C" w:rsidP="00434AE6">
      <w:pPr>
        <w:numPr>
          <w:ilvl w:val="1"/>
          <w:numId w:val="1"/>
        </w:numPr>
        <w:spacing w:line="276" w:lineRule="auto"/>
        <w:ind w:left="600" w:hanging="567"/>
        <w:jc w:val="both"/>
        <w:rPr>
          <w:rFonts w:ascii="Georgia" w:hAnsi="Georgia"/>
          <w:lang w:val="en-GB"/>
        </w:rPr>
      </w:pPr>
      <w:r w:rsidRPr="002A7A2C">
        <w:rPr>
          <w:rFonts w:ascii="Georgia" w:hAnsi="Georgia"/>
          <w:lang w:val="en-GB"/>
        </w:rPr>
        <w:t xml:space="preserve">The Contracting Parties declare that this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was concluded between them solemnly and freely, not under duress or under conditions that were conspicuously unfavourable.</w:t>
      </w:r>
    </w:p>
    <w:p w14:paraId="06251EEF" w14:textId="77777777" w:rsidR="002A7A2C" w:rsidRPr="002A7A2C" w:rsidRDefault="002A7A2C" w:rsidP="00434AE6">
      <w:pPr>
        <w:spacing w:line="276" w:lineRule="auto"/>
        <w:ind w:left="600"/>
        <w:jc w:val="both"/>
        <w:rPr>
          <w:rFonts w:ascii="Georgia" w:hAnsi="Georgia"/>
          <w:lang w:val="en-GB"/>
        </w:rPr>
      </w:pPr>
    </w:p>
    <w:p w14:paraId="59207025" w14:textId="3CF3F53B" w:rsidR="002A7A2C" w:rsidRPr="002A7A2C" w:rsidRDefault="002A7A2C" w:rsidP="00434AE6">
      <w:pPr>
        <w:numPr>
          <w:ilvl w:val="1"/>
          <w:numId w:val="1"/>
        </w:numPr>
        <w:spacing w:line="276" w:lineRule="auto"/>
        <w:ind w:left="600" w:hanging="567"/>
        <w:jc w:val="both"/>
        <w:rPr>
          <w:rFonts w:ascii="Georgia" w:hAnsi="Georgia"/>
          <w:lang w:val="en-GB"/>
        </w:rPr>
      </w:pPr>
      <w:r w:rsidRPr="002A7A2C">
        <w:rPr>
          <w:rFonts w:ascii="Georgia" w:hAnsi="Georgia"/>
          <w:lang w:val="en-GB"/>
        </w:rPr>
        <w:t xml:space="preserve">Written communication between the Contracting Parties is also permitted by email sent to the email of the other Contracting Party stated in the header of this </w:t>
      </w:r>
      <w:r w:rsidR="00E6740F">
        <w:rPr>
          <w:rFonts w:ascii="Georgia" w:hAnsi="Georgia"/>
          <w:lang w:val="en-GB"/>
        </w:rPr>
        <w:t>Contract</w:t>
      </w:r>
      <w:r w:rsidRPr="002A7A2C">
        <w:rPr>
          <w:rFonts w:ascii="Georgia" w:hAnsi="Georgia"/>
          <w:lang w:val="en-GB"/>
        </w:rPr>
        <w:t xml:space="preserve">. The moment an email is considered to be delivered is considered the moment it is sent. </w:t>
      </w:r>
    </w:p>
    <w:p w14:paraId="4C7B138F" w14:textId="77777777" w:rsidR="002A7A2C" w:rsidRPr="002A7A2C" w:rsidRDefault="002A7A2C" w:rsidP="00434AE6">
      <w:pPr>
        <w:spacing w:line="276" w:lineRule="auto"/>
        <w:ind w:left="600"/>
        <w:jc w:val="both"/>
        <w:rPr>
          <w:rFonts w:ascii="Georgia" w:hAnsi="Georgia"/>
          <w:lang w:val="en-GB"/>
        </w:rPr>
      </w:pPr>
    </w:p>
    <w:p w14:paraId="28AA1FCE" w14:textId="5477CEA6" w:rsidR="002A7A2C" w:rsidRPr="002A7A2C" w:rsidRDefault="002A7A2C" w:rsidP="00434AE6">
      <w:pPr>
        <w:numPr>
          <w:ilvl w:val="1"/>
          <w:numId w:val="1"/>
        </w:numPr>
        <w:spacing w:line="276" w:lineRule="auto"/>
        <w:ind w:left="600" w:hanging="567"/>
        <w:jc w:val="both"/>
        <w:rPr>
          <w:rFonts w:ascii="Georgia" w:hAnsi="Georgia"/>
          <w:lang w:val="en-GB"/>
        </w:rPr>
      </w:pPr>
      <w:r w:rsidRPr="002A7A2C">
        <w:rPr>
          <w:rFonts w:ascii="Georgia" w:hAnsi="Georgia"/>
          <w:lang w:val="en-GB"/>
        </w:rPr>
        <w:t xml:space="preserve">Should this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 xml:space="preserve">suffer from legal defects, in particular if any of its provisions would be in conflict with the applicable law, as a result of which this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 xml:space="preserve">could be considered invalid, this provision is considered separate (and therefore separately invalid) and the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is appraised as never having contained such a provision.</w:t>
      </w:r>
    </w:p>
    <w:p w14:paraId="2192E6EC" w14:textId="77777777" w:rsidR="002A7A2C" w:rsidRPr="002A7A2C" w:rsidRDefault="002A7A2C" w:rsidP="00434AE6">
      <w:pPr>
        <w:spacing w:line="276" w:lineRule="auto"/>
        <w:ind w:left="600"/>
        <w:jc w:val="both"/>
        <w:rPr>
          <w:rFonts w:ascii="Georgia" w:hAnsi="Georgia"/>
          <w:lang w:val="en-GB"/>
        </w:rPr>
      </w:pPr>
    </w:p>
    <w:p w14:paraId="1BB1B158" w14:textId="28CF0D45" w:rsidR="002A7A2C" w:rsidRPr="002A7A2C" w:rsidRDefault="002A7A2C" w:rsidP="00434AE6">
      <w:pPr>
        <w:numPr>
          <w:ilvl w:val="1"/>
          <w:numId w:val="1"/>
        </w:numPr>
        <w:spacing w:line="276" w:lineRule="auto"/>
        <w:ind w:left="600" w:hanging="567"/>
        <w:jc w:val="both"/>
        <w:rPr>
          <w:rFonts w:ascii="Georgia" w:hAnsi="Georgia"/>
          <w:lang w:val="en-GB"/>
        </w:rPr>
      </w:pPr>
      <w:r w:rsidRPr="002A7A2C">
        <w:rPr>
          <w:rFonts w:ascii="Georgia" w:hAnsi="Georgia"/>
          <w:lang w:val="en-GB"/>
        </w:rPr>
        <w:t xml:space="preserve">Unless expressly agreed otherwise in this </w:t>
      </w:r>
      <w:r w:rsidR="00E6740F">
        <w:rPr>
          <w:rFonts w:ascii="Georgia" w:hAnsi="Georgia"/>
          <w:lang w:val="en-GB"/>
        </w:rPr>
        <w:t>Contract</w:t>
      </w:r>
      <w:r w:rsidRPr="002A7A2C">
        <w:rPr>
          <w:rFonts w:ascii="Georgia" w:hAnsi="Georgia"/>
          <w:lang w:val="en-GB"/>
        </w:rPr>
        <w:t xml:space="preserve">, relations between the Contracting Parties under this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 xml:space="preserve">shall be governed by the laws in force in the Czech Republic. The provisions of Section 570 (1), Section 647, Section 1765 (1), Section 1766, Section 1793, Section 1794, Section 1795, Section1971, Section 1805 (2) of the Civil Code shall not apply to the legal relationship established by this </w:t>
      </w:r>
      <w:r w:rsidR="00E6740F">
        <w:rPr>
          <w:rFonts w:ascii="Georgia" w:hAnsi="Georgia"/>
          <w:lang w:val="en-GB"/>
        </w:rPr>
        <w:t>Contract</w:t>
      </w:r>
      <w:r w:rsidRPr="002A7A2C">
        <w:rPr>
          <w:rFonts w:ascii="Georgia" w:hAnsi="Georgia"/>
          <w:lang w:val="en-GB"/>
        </w:rPr>
        <w:t xml:space="preserve">. In the event of a dispute, the Contracting Parties agree on the District Court for Prague 1 as the </w:t>
      </w:r>
      <w:r w:rsidR="00F0029B">
        <w:rPr>
          <w:rFonts w:ascii="Georgia" w:hAnsi="Georgia"/>
          <w:lang w:val="en-GB"/>
        </w:rPr>
        <w:t>CzDA</w:t>
      </w:r>
      <w:r w:rsidRPr="002A7A2C">
        <w:rPr>
          <w:rFonts w:ascii="Georgia" w:hAnsi="Georgia"/>
          <w:lang w:val="en-GB"/>
        </w:rPr>
        <w:t xml:space="preserve">’s locally competent district court in the Czech Republic. </w:t>
      </w:r>
    </w:p>
    <w:p w14:paraId="0AED4CFF" w14:textId="77777777" w:rsidR="002A7A2C" w:rsidRPr="002A7A2C" w:rsidRDefault="002A7A2C" w:rsidP="00434AE6">
      <w:pPr>
        <w:spacing w:line="276" w:lineRule="auto"/>
        <w:ind w:left="600"/>
        <w:jc w:val="both"/>
        <w:rPr>
          <w:rFonts w:ascii="Georgia" w:hAnsi="Georgia"/>
          <w:lang w:val="en-GB"/>
        </w:rPr>
      </w:pPr>
    </w:p>
    <w:p w14:paraId="4CAF85D0" w14:textId="2A3CC890" w:rsidR="002A7A2C" w:rsidRPr="002A7A2C" w:rsidRDefault="002A7A2C" w:rsidP="00434AE6">
      <w:pPr>
        <w:numPr>
          <w:ilvl w:val="1"/>
          <w:numId w:val="1"/>
        </w:numPr>
        <w:spacing w:line="276" w:lineRule="auto"/>
        <w:ind w:left="600" w:hanging="567"/>
        <w:jc w:val="both"/>
        <w:rPr>
          <w:rFonts w:ascii="Georgia" w:hAnsi="Georgia"/>
          <w:lang w:val="en-GB"/>
        </w:rPr>
      </w:pPr>
      <w:r w:rsidRPr="002A7A2C">
        <w:rPr>
          <w:rFonts w:ascii="Georgia" w:hAnsi="Georgia"/>
          <w:lang w:val="en-GB"/>
        </w:rPr>
        <w:t xml:space="preserve">This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may be amended only on the basis of a numbered written addendum signed by the authorized representatives of both Contracting Parties.</w:t>
      </w:r>
    </w:p>
    <w:p w14:paraId="04AD58BA" w14:textId="77777777" w:rsidR="002A7A2C" w:rsidRPr="002A7A2C" w:rsidRDefault="002A7A2C" w:rsidP="00434AE6">
      <w:pPr>
        <w:spacing w:line="276" w:lineRule="auto"/>
        <w:ind w:left="600"/>
        <w:jc w:val="both"/>
        <w:rPr>
          <w:rFonts w:ascii="Georgia" w:hAnsi="Georgia"/>
          <w:lang w:val="en-GB"/>
        </w:rPr>
      </w:pPr>
    </w:p>
    <w:p w14:paraId="09319B16" w14:textId="7526DAB9" w:rsidR="002A7A2C" w:rsidRDefault="002A7A2C" w:rsidP="00434AE6">
      <w:pPr>
        <w:numPr>
          <w:ilvl w:val="1"/>
          <w:numId w:val="1"/>
        </w:numPr>
        <w:spacing w:line="276" w:lineRule="auto"/>
        <w:ind w:left="600" w:hanging="567"/>
        <w:jc w:val="both"/>
        <w:rPr>
          <w:rFonts w:ascii="Georgia" w:hAnsi="Georgia"/>
          <w:lang w:val="en-GB"/>
        </w:rPr>
      </w:pPr>
      <w:r w:rsidRPr="002A7A2C">
        <w:rPr>
          <w:rFonts w:ascii="Georgia" w:hAnsi="Georgia"/>
          <w:lang w:val="en-GB"/>
        </w:rPr>
        <w:t xml:space="preserve">This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 xml:space="preserve">constitutes the entire arrangement between the </w:t>
      </w:r>
      <w:r w:rsidRPr="002A7A2C">
        <w:rPr>
          <w:rFonts w:ascii="Georgia" w:eastAsia="Georgia" w:hAnsi="Georgia" w:cs="Georgia"/>
          <w:lang w:val="en-GB" w:bidi="en-US"/>
        </w:rPr>
        <w:t>Contracting</w:t>
      </w:r>
      <w:r w:rsidRPr="002A7A2C">
        <w:rPr>
          <w:rFonts w:ascii="Georgia" w:hAnsi="Georgia"/>
          <w:lang w:val="en-GB"/>
        </w:rPr>
        <w:t xml:space="preserve"> Parties and supersedes all prior arrangements, understandings and communications relating to the work. No other arrangements, declarations, </w:t>
      </w:r>
      <w:r w:rsidRPr="002A7A2C">
        <w:rPr>
          <w:rFonts w:ascii="Georgia" w:hAnsi="Georgia"/>
          <w:lang w:val="en-GB"/>
        </w:rPr>
        <w:lastRenderedPageBreak/>
        <w:t xml:space="preserve">warranties or other matters, whether oral or written, shall be construed as binding on such Contracting Parties in connection with the subject matter of this </w:t>
      </w:r>
      <w:r w:rsidR="00E6740F">
        <w:rPr>
          <w:rFonts w:ascii="Georgia" w:hAnsi="Georgia"/>
          <w:lang w:val="en-GB"/>
        </w:rPr>
        <w:t>Contract</w:t>
      </w:r>
      <w:r w:rsidRPr="002A7A2C">
        <w:rPr>
          <w:rFonts w:ascii="Georgia" w:hAnsi="Georgia"/>
          <w:lang w:val="en-GB"/>
        </w:rPr>
        <w:t xml:space="preserve">. </w:t>
      </w:r>
    </w:p>
    <w:p w14:paraId="4F17415B" w14:textId="77777777" w:rsidR="00187E96" w:rsidRDefault="00187E96" w:rsidP="00187E96">
      <w:pPr>
        <w:pStyle w:val="Odstavecseseznamem"/>
        <w:rPr>
          <w:rFonts w:ascii="Georgia" w:hAnsi="Georgia"/>
          <w:lang w:val="en-GB"/>
        </w:rPr>
      </w:pPr>
    </w:p>
    <w:p w14:paraId="4A3319E6" w14:textId="77777777" w:rsidR="00187E96" w:rsidRPr="00187E96" w:rsidRDefault="00187E96" w:rsidP="00434AE6">
      <w:pPr>
        <w:numPr>
          <w:ilvl w:val="1"/>
          <w:numId w:val="1"/>
        </w:numPr>
        <w:spacing w:line="276" w:lineRule="auto"/>
        <w:ind w:left="600" w:hanging="567"/>
        <w:jc w:val="both"/>
        <w:rPr>
          <w:rFonts w:ascii="Georgia" w:hAnsi="Georgia"/>
          <w:lang w:val="en-GB"/>
        </w:rPr>
      </w:pPr>
      <w:r w:rsidRPr="00187E96">
        <w:rPr>
          <w:rFonts w:ascii="Georgia" w:hAnsi="Georgia"/>
          <w:lang w:val="en-GB"/>
        </w:rPr>
        <w:t>In case of any discrepancy between the main body of the Contract and its Annexes, the provisions of the Contract shall prevail.</w:t>
      </w:r>
    </w:p>
    <w:p w14:paraId="25755E3A" w14:textId="77777777" w:rsidR="002A7A2C" w:rsidRPr="002A7A2C" w:rsidRDefault="002A7A2C" w:rsidP="00434AE6">
      <w:pPr>
        <w:spacing w:line="276" w:lineRule="auto"/>
        <w:ind w:left="600"/>
        <w:jc w:val="both"/>
        <w:rPr>
          <w:rFonts w:ascii="Georgia" w:hAnsi="Georgia"/>
          <w:lang w:val="en-GB"/>
        </w:rPr>
      </w:pPr>
    </w:p>
    <w:p w14:paraId="22ACB076" w14:textId="531360DC" w:rsidR="002A7A2C" w:rsidRPr="000C7E78" w:rsidRDefault="002A7A2C" w:rsidP="00434AE6">
      <w:pPr>
        <w:numPr>
          <w:ilvl w:val="1"/>
          <w:numId w:val="1"/>
        </w:numPr>
        <w:spacing w:line="276" w:lineRule="auto"/>
        <w:ind w:left="600" w:hanging="567"/>
        <w:jc w:val="both"/>
        <w:rPr>
          <w:rFonts w:ascii="Georgia" w:hAnsi="Georgia"/>
          <w:lang w:val="en-GB"/>
        </w:rPr>
      </w:pPr>
      <w:r w:rsidRPr="002A7A2C">
        <w:rPr>
          <w:rFonts w:ascii="Georgia" w:hAnsi="Georgia"/>
          <w:lang w:val="en-GB"/>
        </w:rPr>
        <w:t xml:space="preserve">This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 xml:space="preserve">is made in three identical copies with the validity of the original, two are intended for the </w:t>
      </w:r>
      <w:r w:rsidR="00F0029B">
        <w:rPr>
          <w:rFonts w:ascii="Georgia" w:hAnsi="Georgia"/>
          <w:lang w:val="en-GB"/>
        </w:rPr>
        <w:t>CzDA</w:t>
      </w:r>
      <w:r w:rsidRPr="002A7A2C">
        <w:rPr>
          <w:rFonts w:ascii="Georgia" w:hAnsi="Georgia"/>
          <w:lang w:val="en-GB"/>
        </w:rPr>
        <w:t xml:space="preserve"> and one for the Contractor. In the event of an electronic signature, the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will be drafted in just one copy with the valid electronic signature of both Contracting Parties.</w:t>
      </w:r>
    </w:p>
    <w:p w14:paraId="55FA6D17" w14:textId="77777777" w:rsidR="002A7A2C" w:rsidRPr="002A7A2C" w:rsidRDefault="002A7A2C" w:rsidP="00434AE6">
      <w:pPr>
        <w:spacing w:line="276" w:lineRule="auto"/>
        <w:ind w:left="600"/>
        <w:jc w:val="both"/>
        <w:rPr>
          <w:rFonts w:ascii="Georgia" w:hAnsi="Georgia"/>
          <w:lang w:val="en-GB"/>
        </w:rPr>
      </w:pPr>
    </w:p>
    <w:p w14:paraId="0337FD7A" w14:textId="739A2D17" w:rsidR="002A7A2C" w:rsidRPr="002A7A2C" w:rsidRDefault="002A7A2C" w:rsidP="00434AE6">
      <w:pPr>
        <w:numPr>
          <w:ilvl w:val="1"/>
          <w:numId w:val="1"/>
        </w:numPr>
        <w:spacing w:line="276" w:lineRule="auto"/>
        <w:ind w:left="600" w:hanging="567"/>
        <w:jc w:val="both"/>
        <w:rPr>
          <w:rFonts w:ascii="Georgia" w:hAnsi="Georgia"/>
          <w:lang w:val="en-GB"/>
        </w:rPr>
      </w:pPr>
      <w:r w:rsidRPr="002A7A2C">
        <w:rPr>
          <w:rFonts w:ascii="Georgia" w:hAnsi="Georgia"/>
          <w:lang w:val="en-GB"/>
        </w:rPr>
        <w:t xml:space="preserve">The Contracting Parties are aware that this </w:t>
      </w:r>
      <w:r w:rsidR="00E6740F">
        <w:rPr>
          <w:rFonts w:ascii="Georgia" w:hAnsi="Georgia"/>
          <w:lang w:val="en-GB"/>
        </w:rPr>
        <w:t>Contract</w:t>
      </w:r>
      <w:r w:rsidR="00E6740F" w:rsidRPr="002A7A2C">
        <w:rPr>
          <w:rFonts w:ascii="Georgia" w:hAnsi="Georgia"/>
          <w:lang w:val="en-GB"/>
        </w:rPr>
        <w:t xml:space="preserve"> </w:t>
      </w:r>
      <w:r w:rsidRPr="002A7A2C">
        <w:rPr>
          <w:rFonts w:ascii="Georgia" w:hAnsi="Georgia"/>
          <w:lang w:val="en-GB"/>
        </w:rPr>
        <w:t xml:space="preserve">will be published in the Contract Register pursuant to Act No. 340/2015 Coll., on the Contract Register, as the </w:t>
      </w:r>
      <w:r w:rsidR="00F0029B">
        <w:rPr>
          <w:rFonts w:ascii="Georgia" w:hAnsi="Georgia"/>
          <w:lang w:val="en-GB"/>
        </w:rPr>
        <w:t>CzDA</w:t>
      </w:r>
      <w:r w:rsidRPr="002A7A2C">
        <w:rPr>
          <w:rFonts w:ascii="Georgia" w:hAnsi="Georgia"/>
          <w:lang w:val="en-GB"/>
        </w:rPr>
        <w:t xml:space="preserve"> is a liable person within the meaning of this Act, and they agree to its publication. The </w:t>
      </w:r>
      <w:r w:rsidR="00F0029B">
        <w:rPr>
          <w:rFonts w:ascii="Georgia" w:hAnsi="Georgia"/>
          <w:lang w:val="en-GB"/>
        </w:rPr>
        <w:t>CzDA</w:t>
      </w:r>
      <w:r w:rsidRPr="002A7A2C">
        <w:rPr>
          <w:rFonts w:ascii="Georgia" w:hAnsi="Georgia"/>
          <w:lang w:val="en-GB"/>
        </w:rPr>
        <w:t xml:space="preserve"> undertakes to ensure its publication within 30 days of both Contracting Parties signing this </w:t>
      </w:r>
      <w:r w:rsidR="00E6740F">
        <w:rPr>
          <w:rFonts w:ascii="Georgia" w:hAnsi="Georgia"/>
          <w:lang w:val="en-GB"/>
        </w:rPr>
        <w:t>Contract</w:t>
      </w:r>
      <w:r w:rsidRPr="002A7A2C">
        <w:rPr>
          <w:rFonts w:ascii="Georgia" w:hAnsi="Georgia"/>
          <w:lang w:val="en-GB"/>
        </w:rPr>
        <w:t>.</w:t>
      </w:r>
    </w:p>
    <w:p w14:paraId="1603D6F0" w14:textId="77777777" w:rsidR="002A7A2C" w:rsidRPr="002A7A2C" w:rsidRDefault="002A7A2C" w:rsidP="00434AE6">
      <w:pPr>
        <w:spacing w:line="276" w:lineRule="auto"/>
        <w:ind w:left="600"/>
        <w:jc w:val="both"/>
        <w:rPr>
          <w:rFonts w:ascii="Georgia" w:hAnsi="Georgia"/>
          <w:lang w:val="en-GB"/>
        </w:rPr>
      </w:pPr>
    </w:p>
    <w:p w14:paraId="2C596FB6" w14:textId="7CC0C21D" w:rsidR="002A7A2C" w:rsidRPr="000C7E78" w:rsidRDefault="002A7A2C" w:rsidP="00434AE6">
      <w:pPr>
        <w:pStyle w:val="Odstavecseseznamem"/>
        <w:numPr>
          <w:ilvl w:val="1"/>
          <w:numId w:val="4"/>
        </w:numPr>
        <w:spacing w:line="276" w:lineRule="auto"/>
        <w:jc w:val="both"/>
        <w:rPr>
          <w:rFonts w:ascii="Georgia" w:hAnsi="Georgia"/>
          <w:lang w:val="en-GB"/>
        </w:rPr>
      </w:pPr>
      <w:r w:rsidRPr="000C7E78">
        <w:rPr>
          <w:rFonts w:ascii="Georgia" w:hAnsi="Georgia"/>
          <w:lang w:val="en-GB"/>
        </w:rPr>
        <w:t xml:space="preserve">This </w:t>
      </w:r>
      <w:r w:rsidR="00E6740F">
        <w:rPr>
          <w:rFonts w:ascii="Georgia" w:hAnsi="Georgia"/>
          <w:lang w:val="en-GB"/>
        </w:rPr>
        <w:t>Contract</w:t>
      </w:r>
      <w:r w:rsidR="00E6740F" w:rsidRPr="000C7E78">
        <w:rPr>
          <w:rFonts w:ascii="Georgia" w:hAnsi="Georgia"/>
          <w:lang w:val="en-GB"/>
        </w:rPr>
        <w:t xml:space="preserve"> </w:t>
      </w:r>
      <w:r w:rsidRPr="000C7E78">
        <w:rPr>
          <w:rFonts w:ascii="Georgia" w:hAnsi="Georgia"/>
          <w:lang w:val="en-GB"/>
        </w:rPr>
        <w:t xml:space="preserve">shall enter into force on the day of its signing by both Contracting Parties and shall take effect on the day of its publication in the Contract Register. </w:t>
      </w:r>
    </w:p>
    <w:p w14:paraId="7E1F5E46" w14:textId="77777777" w:rsidR="002A7A2C" w:rsidRPr="002A7A2C" w:rsidRDefault="002A7A2C" w:rsidP="00434AE6">
      <w:pPr>
        <w:spacing w:before="120" w:line="276" w:lineRule="auto"/>
        <w:ind w:right="20"/>
        <w:jc w:val="both"/>
        <w:rPr>
          <w:rFonts w:ascii="Georgia" w:eastAsia="Georgia" w:hAnsi="Georgia" w:cs="Georgia"/>
          <w:spacing w:val="-4"/>
          <w:u w:val="single"/>
          <w:lang w:val="en-GB" w:bidi="en-US"/>
        </w:rPr>
      </w:pPr>
    </w:p>
    <w:p w14:paraId="1470965F" w14:textId="77777777" w:rsidR="002A7A2C" w:rsidRPr="002A7A2C" w:rsidRDefault="002A7A2C" w:rsidP="00434AE6">
      <w:pPr>
        <w:keepNext/>
        <w:spacing w:before="120" w:line="276" w:lineRule="auto"/>
        <w:ind w:right="23"/>
        <w:jc w:val="both"/>
        <w:rPr>
          <w:rFonts w:ascii="Georgia" w:hAnsi="Georgia"/>
          <w:spacing w:val="-4"/>
          <w:lang w:val="en-GB"/>
        </w:rPr>
      </w:pPr>
      <w:r w:rsidRPr="002A7A2C">
        <w:rPr>
          <w:rFonts w:ascii="Georgia" w:eastAsia="Georgia" w:hAnsi="Georgia" w:cs="Georgia"/>
          <w:spacing w:val="-4"/>
          <w:u w:val="single"/>
          <w:lang w:val="en-GB" w:bidi="en-US"/>
        </w:rPr>
        <w:t>List of Annexes:</w:t>
      </w:r>
    </w:p>
    <w:p w14:paraId="3E458690" w14:textId="77777777" w:rsidR="007A2334" w:rsidRDefault="007A2334" w:rsidP="00434AE6">
      <w:pPr>
        <w:spacing w:before="120" w:line="276" w:lineRule="auto"/>
        <w:ind w:right="20"/>
        <w:jc w:val="both"/>
        <w:rPr>
          <w:rFonts w:ascii="Georgia" w:eastAsia="Georgia" w:hAnsi="Georgia" w:cs="Georgia"/>
          <w:lang w:val="en-GB" w:bidi="en-US"/>
        </w:rPr>
      </w:pPr>
      <w:r>
        <w:rPr>
          <w:rFonts w:ascii="Georgia" w:eastAsia="Georgia" w:hAnsi="Georgia" w:cs="Georgia"/>
          <w:lang w:val="en-GB" w:bidi="en-US"/>
        </w:rPr>
        <w:t>Annex No. 1: Technical Specifications</w:t>
      </w:r>
      <w:r w:rsidR="00315D96">
        <w:rPr>
          <w:rFonts w:ascii="Georgia" w:eastAsia="Georgia" w:hAnsi="Georgia" w:cs="Georgia"/>
          <w:lang w:val="en-GB" w:bidi="en-US"/>
        </w:rPr>
        <w:t xml:space="preserve"> and Evaluation Questions</w:t>
      </w:r>
    </w:p>
    <w:p w14:paraId="0C482A2B" w14:textId="77777777" w:rsidR="00187E96" w:rsidRDefault="00187E96" w:rsidP="00187E96">
      <w:pPr>
        <w:spacing w:before="120" w:line="276" w:lineRule="auto"/>
        <w:ind w:right="20"/>
        <w:jc w:val="both"/>
        <w:rPr>
          <w:rFonts w:ascii="Georgia" w:eastAsia="Georgia" w:hAnsi="Georgia" w:cs="Georgia"/>
          <w:lang w:val="en-GB" w:bidi="en-US"/>
        </w:rPr>
      </w:pPr>
      <w:r>
        <w:rPr>
          <w:rFonts w:ascii="Georgia" w:eastAsia="Georgia" w:hAnsi="Georgia" w:cs="Georgia"/>
          <w:lang w:val="en-GB" w:bidi="en-US"/>
        </w:rPr>
        <w:t>Annex No. 2: Technical Proposal</w:t>
      </w:r>
    </w:p>
    <w:p w14:paraId="47865DA8" w14:textId="77777777" w:rsidR="002A7A2C" w:rsidRPr="002A7A2C" w:rsidRDefault="002A7A2C" w:rsidP="00434AE6">
      <w:pPr>
        <w:spacing w:before="120" w:line="276" w:lineRule="auto"/>
        <w:ind w:right="20"/>
        <w:jc w:val="both"/>
        <w:rPr>
          <w:rFonts w:ascii="Georgia" w:hAnsi="Georgia"/>
          <w:lang w:val="en-GB"/>
        </w:rPr>
      </w:pPr>
      <w:r w:rsidRPr="002A7A2C">
        <w:rPr>
          <w:rFonts w:ascii="Georgia" w:eastAsia="Georgia" w:hAnsi="Georgia" w:cs="Georgia"/>
          <w:lang w:val="en-GB" w:bidi="en-US"/>
        </w:rPr>
        <w:t xml:space="preserve">Annex No. </w:t>
      </w:r>
      <w:r w:rsidR="005D536A">
        <w:rPr>
          <w:rFonts w:ascii="Georgia" w:eastAsia="Georgia" w:hAnsi="Georgia" w:cs="Georgia"/>
          <w:lang w:val="en-GB" w:bidi="en-US"/>
        </w:rPr>
        <w:t>3</w:t>
      </w:r>
      <w:r w:rsidRPr="002A7A2C">
        <w:rPr>
          <w:rFonts w:ascii="Georgia" w:eastAsia="Georgia" w:hAnsi="Georgia" w:cs="Georgia"/>
          <w:lang w:val="en-GB" w:bidi="en-US"/>
        </w:rPr>
        <w:t>: Specification of Personal Data</w:t>
      </w:r>
    </w:p>
    <w:p w14:paraId="08C3CC0D" w14:textId="77777777" w:rsidR="002A7A2C" w:rsidRPr="002A7A2C" w:rsidRDefault="002A7A2C" w:rsidP="00434AE6">
      <w:pPr>
        <w:spacing w:before="120" w:line="276" w:lineRule="auto"/>
        <w:ind w:right="20"/>
        <w:jc w:val="both"/>
        <w:rPr>
          <w:rFonts w:ascii="Georgia" w:hAnsi="Georgia"/>
          <w:bCs/>
          <w:lang w:val="en-GB"/>
        </w:rPr>
      </w:pPr>
      <w:r w:rsidRPr="002A7A2C">
        <w:rPr>
          <w:rFonts w:ascii="Georgia" w:eastAsia="Georgia" w:hAnsi="Georgia" w:cs="Georgia"/>
          <w:lang w:val="en-GB" w:bidi="en-US"/>
        </w:rPr>
        <w:t xml:space="preserve">Annex No. </w:t>
      </w:r>
      <w:r w:rsidR="005D536A">
        <w:rPr>
          <w:rFonts w:ascii="Georgia" w:eastAsia="Georgia" w:hAnsi="Georgia" w:cs="Georgia"/>
          <w:lang w:val="en-GB" w:bidi="en-US"/>
        </w:rPr>
        <w:t>4</w:t>
      </w:r>
      <w:r w:rsidRPr="002A7A2C">
        <w:rPr>
          <w:rFonts w:ascii="Georgia" w:eastAsia="Georgia" w:hAnsi="Georgia" w:cs="Georgia"/>
          <w:lang w:val="en-GB" w:bidi="en-US"/>
        </w:rPr>
        <w:t>: Consent to Personal Data Processing</w:t>
      </w:r>
    </w:p>
    <w:p w14:paraId="5A77D647" w14:textId="77777777" w:rsidR="00BE13E2" w:rsidRDefault="00BE13E2" w:rsidP="00434AE6">
      <w:pPr>
        <w:spacing w:line="276" w:lineRule="auto"/>
        <w:jc w:val="both"/>
        <w:rPr>
          <w:rFonts w:ascii="Georgia" w:hAnsi="Georgia"/>
          <w:lang w:val="en-GB"/>
        </w:rPr>
      </w:pPr>
    </w:p>
    <w:p w14:paraId="42644D8A" w14:textId="77777777" w:rsidR="00A5393C" w:rsidRDefault="00A5393C" w:rsidP="00434AE6">
      <w:pPr>
        <w:spacing w:line="276" w:lineRule="auto"/>
        <w:jc w:val="both"/>
        <w:rPr>
          <w:rFonts w:ascii="Georgia" w:hAnsi="Georgia"/>
          <w:lang w:val="en-GB"/>
        </w:rPr>
      </w:pPr>
    </w:p>
    <w:tbl>
      <w:tblPr>
        <w:tblW w:w="10589" w:type="dxa"/>
        <w:tblLayout w:type="fixed"/>
        <w:tblCellMar>
          <w:left w:w="70" w:type="dxa"/>
          <w:right w:w="70" w:type="dxa"/>
        </w:tblCellMar>
        <w:tblLook w:val="0000" w:firstRow="0" w:lastRow="0" w:firstColumn="0" w:lastColumn="0" w:noHBand="0" w:noVBand="0"/>
      </w:tblPr>
      <w:tblGrid>
        <w:gridCol w:w="2922"/>
        <w:gridCol w:w="7667"/>
      </w:tblGrid>
      <w:tr w:rsidR="000C7E78" w:rsidRPr="00033067" w14:paraId="6CD2DFF4" w14:textId="77777777" w:rsidTr="00DF25F2">
        <w:trPr>
          <w:trHeight w:val="3387"/>
        </w:trPr>
        <w:tc>
          <w:tcPr>
            <w:tcW w:w="1695" w:type="dxa"/>
            <w:tcBorders>
              <w:top w:val="nil"/>
              <w:left w:val="nil"/>
              <w:bottom w:val="nil"/>
              <w:right w:val="nil"/>
            </w:tcBorders>
          </w:tcPr>
          <w:p w14:paraId="1CFF889E" w14:textId="77777777" w:rsidR="000C7E78" w:rsidRDefault="000C7E78" w:rsidP="00434AE6">
            <w:pPr>
              <w:spacing w:before="120" w:line="276" w:lineRule="auto"/>
              <w:ind w:left="-69"/>
              <w:jc w:val="both"/>
              <w:rPr>
                <w:rFonts w:ascii="Georgia" w:hAnsi="Georgia"/>
                <w:spacing w:val="-4"/>
              </w:rPr>
            </w:pPr>
          </w:p>
          <w:p w14:paraId="1228D4F1" w14:textId="77777777" w:rsidR="000C7E78" w:rsidRPr="001B737A" w:rsidRDefault="000C7E78" w:rsidP="00434AE6">
            <w:pPr>
              <w:spacing w:before="120" w:line="276" w:lineRule="auto"/>
              <w:ind w:left="-69"/>
              <w:jc w:val="both"/>
              <w:rPr>
                <w:rFonts w:ascii="Georgia" w:hAnsi="Georgia"/>
                <w:spacing w:val="-4"/>
                <w:lang w:val="en-GB"/>
              </w:rPr>
            </w:pPr>
            <w:r w:rsidRPr="005E4F24">
              <w:rPr>
                <w:rFonts w:ascii="Georgia" w:eastAsia="Georgia" w:hAnsi="Georgia" w:cs="Georgia"/>
                <w:spacing w:val="-4"/>
                <w:lang w:val="en-GB" w:bidi="en-US"/>
              </w:rPr>
              <w:t>In Prague, on:</w:t>
            </w:r>
          </w:p>
          <w:p w14:paraId="437DD63A" w14:textId="77777777" w:rsidR="000C7E78" w:rsidRPr="005E4F24" w:rsidRDefault="000C7E78" w:rsidP="00434AE6">
            <w:pPr>
              <w:spacing w:before="120" w:line="276" w:lineRule="auto"/>
              <w:ind w:left="-69"/>
              <w:jc w:val="both"/>
              <w:rPr>
                <w:rFonts w:ascii="Georgia" w:hAnsi="Georgia"/>
                <w:spacing w:val="-4"/>
              </w:rPr>
            </w:pPr>
          </w:p>
          <w:p w14:paraId="4D903D25" w14:textId="77777777" w:rsidR="000C7E78" w:rsidRPr="005E4F24" w:rsidRDefault="000C7E78" w:rsidP="00434AE6">
            <w:pPr>
              <w:spacing w:before="120" w:line="276" w:lineRule="auto"/>
              <w:ind w:left="-69"/>
              <w:jc w:val="both"/>
              <w:rPr>
                <w:rFonts w:ascii="Georgia" w:hAnsi="Georgia"/>
                <w:spacing w:val="-4"/>
              </w:rPr>
            </w:pPr>
            <w:r w:rsidRPr="005E4F24">
              <w:rPr>
                <w:rFonts w:ascii="Georgia" w:hAnsi="Georgia"/>
                <w:spacing w:val="-4"/>
              </w:rPr>
              <w:t>……………………</w:t>
            </w:r>
          </w:p>
          <w:p w14:paraId="3186989F" w14:textId="77777777" w:rsidR="000C7E78" w:rsidRPr="005E4F24" w:rsidRDefault="000C7E78" w:rsidP="00434AE6">
            <w:pPr>
              <w:spacing w:before="120" w:line="276" w:lineRule="auto"/>
              <w:ind w:left="-69"/>
              <w:jc w:val="both"/>
              <w:rPr>
                <w:rFonts w:ascii="Georgia" w:hAnsi="Georgia"/>
                <w:spacing w:val="-4"/>
              </w:rPr>
            </w:pPr>
            <w:r>
              <w:rPr>
                <w:rFonts w:ascii="Georgia" w:hAnsi="Georgia"/>
                <w:spacing w:val="-4"/>
              </w:rPr>
              <w:t>Mgr. Karolina Emanuelová</w:t>
            </w:r>
          </w:p>
          <w:p w14:paraId="1399DFFC" w14:textId="77777777" w:rsidR="000C7E78" w:rsidRPr="00187E96" w:rsidRDefault="000C7E78" w:rsidP="00187E96">
            <w:pPr>
              <w:spacing w:before="120" w:line="276" w:lineRule="auto"/>
              <w:ind w:left="-69"/>
              <w:jc w:val="both"/>
              <w:rPr>
                <w:rFonts w:ascii="Georgia" w:hAnsi="Georgia"/>
                <w:spacing w:val="-4"/>
              </w:rPr>
            </w:pPr>
            <w:r>
              <w:rPr>
                <w:rFonts w:ascii="Georgia" w:hAnsi="Georgia"/>
                <w:spacing w:val="-4"/>
              </w:rPr>
              <w:t xml:space="preserve">Head of </w:t>
            </w:r>
            <w:r w:rsidRPr="000C7E78">
              <w:rPr>
                <w:rFonts w:ascii="Georgia" w:hAnsi="Georgia"/>
                <w:spacing w:val="-4"/>
              </w:rPr>
              <w:t>Project Implementation</w:t>
            </w:r>
            <w:r>
              <w:rPr>
                <w:rFonts w:ascii="Georgia" w:hAnsi="Georgia"/>
                <w:spacing w:val="-4"/>
              </w:rPr>
              <w:t xml:space="preserve"> </w:t>
            </w:r>
            <w:r w:rsidRPr="000C7E78">
              <w:rPr>
                <w:rFonts w:ascii="Georgia" w:hAnsi="Georgia"/>
                <w:spacing w:val="-4"/>
              </w:rPr>
              <w:t>Department</w:t>
            </w:r>
            <w:r>
              <w:rPr>
                <w:rFonts w:ascii="Georgia" w:hAnsi="Georgia"/>
                <w:spacing w:val="-4"/>
              </w:rPr>
              <w:t>, CzDA</w:t>
            </w:r>
          </w:p>
        </w:tc>
        <w:tc>
          <w:tcPr>
            <w:tcW w:w="4447" w:type="dxa"/>
            <w:tcBorders>
              <w:top w:val="nil"/>
              <w:left w:val="nil"/>
              <w:bottom w:val="nil"/>
              <w:right w:val="nil"/>
            </w:tcBorders>
          </w:tcPr>
          <w:p w14:paraId="11328052" w14:textId="77777777" w:rsidR="000C7E78" w:rsidRPr="00033067" w:rsidRDefault="000C7E78" w:rsidP="00434AE6">
            <w:pPr>
              <w:spacing w:before="120" w:line="276" w:lineRule="auto"/>
              <w:ind w:left="647"/>
              <w:jc w:val="both"/>
              <w:rPr>
                <w:rFonts w:ascii="Georgia" w:hAnsi="Georgia"/>
                <w:spacing w:val="-4"/>
                <w:lang w:val="en-GB"/>
              </w:rPr>
            </w:pPr>
          </w:p>
          <w:p w14:paraId="59717EFD" w14:textId="77777777" w:rsidR="000C7E78" w:rsidRPr="00033067" w:rsidRDefault="000C7E78" w:rsidP="00434AE6">
            <w:pPr>
              <w:spacing w:before="120" w:line="276" w:lineRule="auto"/>
              <w:ind w:left="1213" w:firstLine="709"/>
              <w:jc w:val="both"/>
              <w:rPr>
                <w:rFonts w:ascii="Georgia" w:hAnsi="Georgia"/>
                <w:spacing w:val="-4"/>
                <w:lang w:val="en-GB"/>
              </w:rPr>
            </w:pPr>
            <w:r w:rsidRPr="00033067">
              <w:rPr>
                <w:rFonts w:ascii="Georgia" w:eastAsia="Georgia" w:hAnsi="Georgia" w:cs="Georgia"/>
                <w:spacing w:val="-4"/>
                <w:lang w:val="en-GB" w:bidi="en-US"/>
              </w:rPr>
              <w:t>In </w:t>
            </w:r>
            <w:r w:rsidRPr="00033067">
              <w:rPr>
                <w:rFonts w:ascii="Georgia" w:hAnsi="Georgia"/>
                <w:lang w:val="en-GB"/>
              </w:rPr>
              <w:t xml:space="preserve">           </w:t>
            </w:r>
            <w:r w:rsidRPr="00033067">
              <w:rPr>
                <w:rFonts w:ascii="Georgia" w:eastAsia="Georgia" w:hAnsi="Georgia" w:cs="Georgia"/>
                <w:spacing w:val="-4"/>
                <w:lang w:val="en-GB" w:bidi="en-US"/>
              </w:rPr>
              <w:t xml:space="preserve"> on: </w:t>
            </w:r>
          </w:p>
          <w:p w14:paraId="72218866" w14:textId="77777777" w:rsidR="000C7E78" w:rsidRPr="00033067" w:rsidRDefault="000C7E78" w:rsidP="00434AE6">
            <w:pPr>
              <w:spacing w:before="120" w:line="276" w:lineRule="auto"/>
              <w:ind w:left="1213" w:firstLine="709"/>
              <w:jc w:val="both"/>
              <w:rPr>
                <w:rFonts w:ascii="Georgia" w:hAnsi="Georgia"/>
                <w:spacing w:val="-4"/>
                <w:lang w:val="en-GB"/>
              </w:rPr>
            </w:pPr>
          </w:p>
          <w:p w14:paraId="0B7A9EC1" w14:textId="77777777" w:rsidR="000C7E78" w:rsidRPr="00033067" w:rsidRDefault="000C7E78" w:rsidP="00434AE6">
            <w:pPr>
              <w:spacing w:before="120" w:line="276" w:lineRule="auto"/>
              <w:ind w:left="1213" w:firstLine="709"/>
              <w:jc w:val="both"/>
              <w:rPr>
                <w:rFonts w:ascii="Georgia" w:hAnsi="Georgia"/>
                <w:spacing w:val="-4"/>
                <w:lang w:val="en-GB"/>
              </w:rPr>
            </w:pPr>
            <w:r w:rsidRPr="00033067">
              <w:rPr>
                <w:rFonts w:ascii="Georgia" w:hAnsi="Georgia"/>
                <w:spacing w:val="-4"/>
                <w:lang w:val="en-GB"/>
              </w:rPr>
              <w:t>.......................................</w:t>
            </w:r>
          </w:p>
          <w:p w14:paraId="7A290297" w14:textId="77777777" w:rsidR="000C7E78" w:rsidRPr="00033067" w:rsidRDefault="000C7E78" w:rsidP="00434AE6">
            <w:pPr>
              <w:spacing w:before="120" w:line="276" w:lineRule="auto"/>
              <w:ind w:left="1213" w:firstLine="709"/>
              <w:jc w:val="both"/>
              <w:rPr>
                <w:rStyle w:val="eop"/>
                <w:rFonts w:ascii="Georgia" w:hAnsi="Georgia"/>
                <w:color w:val="000000"/>
                <w:shd w:val="clear" w:color="auto" w:fill="FFFFFF"/>
                <w:lang w:val="en-GB"/>
              </w:rPr>
            </w:pPr>
            <w:r w:rsidRPr="00033067">
              <w:rPr>
                <w:rStyle w:val="normaltextrun"/>
                <w:rFonts w:ascii="Georgia" w:hAnsi="Georgia"/>
                <w:color w:val="000000"/>
                <w:highlight w:val="yellow"/>
                <w:shd w:val="clear" w:color="auto" w:fill="FFFFFF"/>
                <w:lang w:val="en-GB"/>
              </w:rPr>
              <w:t>xy</w:t>
            </w:r>
            <w:r w:rsidRPr="00033067">
              <w:rPr>
                <w:rStyle w:val="normaltextrun"/>
                <w:color w:val="000000"/>
                <w:highlight w:val="yellow"/>
                <w:shd w:val="clear" w:color="auto" w:fill="FFFFFF"/>
                <w:lang w:val="en-GB"/>
              </w:rPr>
              <w:t>z</w:t>
            </w:r>
          </w:p>
          <w:p w14:paraId="125548B4" w14:textId="77777777" w:rsidR="000C7E78" w:rsidRPr="00033067" w:rsidRDefault="000C7E78" w:rsidP="00434AE6">
            <w:pPr>
              <w:spacing w:before="120" w:line="276" w:lineRule="auto"/>
              <w:ind w:left="1213" w:firstLine="709"/>
              <w:jc w:val="both"/>
              <w:rPr>
                <w:rFonts w:ascii="Georgia" w:hAnsi="Georgia"/>
                <w:spacing w:val="-4"/>
                <w:lang w:val="en-GB"/>
              </w:rPr>
            </w:pPr>
            <w:r w:rsidRPr="00033067">
              <w:rPr>
                <w:rFonts w:ascii="Georgia" w:hAnsi="Georgia"/>
                <w:spacing w:val="-4"/>
                <w:lang w:val="en-GB"/>
              </w:rPr>
              <w:t xml:space="preserve">Contractor </w:t>
            </w:r>
          </w:p>
        </w:tc>
      </w:tr>
    </w:tbl>
    <w:p w14:paraId="70E6872D" w14:textId="77777777" w:rsidR="00A5393C" w:rsidRPr="002A7A2C" w:rsidRDefault="00A5393C" w:rsidP="00434AE6">
      <w:pPr>
        <w:spacing w:line="276" w:lineRule="auto"/>
        <w:jc w:val="both"/>
        <w:rPr>
          <w:rFonts w:ascii="Georgia" w:hAnsi="Georgia"/>
          <w:lang w:val="en-GB"/>
        </w:rPr>
      </w:pPr>
    </w:p>
    <w:sectPr w:rsidR="00A5393C" w:rsidRPr="002A7A2C" w:rsidSect="00913FB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D016B" w14:textId="77777777" w:rsidR="004C21EA" w:rsidRDefault="004C21EA" w:rsidP="00A5393C">
      <w:r>
        <w:separator/>
      </w:r>
    </w:p>
  </w:endnote>
  <w:endnote w:type="continuationSeparator" w:id="0">
    <w:p w14:paraId="136CA7CC" w14:textId="77777777" w:rsidR="004C21EA" w:rsidRDefault="004C21EA" w:rsidP="00A5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imesE">
    <w:altName w:val="Times New Roman"/>
    <w:charset w:val="00"/>
    <w:family w:val="swiss"/>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01CB" w14:textId="77777777" w:rsidR="00A5393C" w:rsidRDefault="00A5393C">
    <w:pPr>
      <w:pStyle w:val="Zpat"/>
    </w:pPr>
    <w:r>
      <w:rPr>
        <w:noProof/>
        <w:sz w:val="20"/>
      </w:rPr>
      <w:drawing>
        <wp:anchor distT="0" distB="0" distL="114300" distR="114300" simplePos="0" relativeHeight="251658243" behindDoc="1" locked="0" layoutInCell="1" allowOverlap="1" wp14:anchorId="51A22862" wp14:editId="54F40B12">
          <wp:simplePos x="0" y="0"/>
          <wp:positionH relativeFrom="column">
            <wp:posOffset>4389120</wp:posOffset>
          </wp:positionH>
          <wp:positionV relativeFrom="paragraph">
            <wp:posOffset>-281305</wp:posOffset>
          </wp:positionV>
          <wp:extent cx="1752600" cy="725170"/>
          <wp:effectExtent l="0" t="0" r="0" b="0"/>
          <wp:wrapTight wrapText="bothSides">
            <wp:wrapPolygon edited="0">
              <wp:start x="0" y="0"/>
              <wp:lineTo x="0" y="20995"/>
              <wp:lineTo x="21365" y="20995"/>
              <wp:lineTo x="21365" y="0"/>
              <wp:lineTo x="0" y="0"/>
            </wp:wrapPolygon>
          </wp:wrapTight>
          <wp:docPr id="24645307" name="Obrázek 4" descr="Obsah obrázku text, logo, Písmo, Grafika&#10;&#10;Obsah generovaný pomocí AI může být nesprávný.">
            <a:extLst xmlns:a="http://schemas.openxmlformats.org/drawingml/2006/main">
              <a:ext uri="{FF2B5EF4-FFF2-40B4-BE49-F238E27FC236}">
                <a16:creationId xmlns:a16="http://schemas.microsoft.com/office/drawing/2014/main" id="{EB71C6DC-D5D0-4266-B415-74408AD5AB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45307" name="Obrázek 4" descr="Obsah obrázku text, logo, Písmo, Grafika&#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725170"/>
                  </a:xfrm>
                  <a:prstGeom prst="rect">
                    <a:avLst/>
                  </a:prstGeom>
                  <a:noFill/>
                  <a:ln>
                    <a:noFill/>
                  </a:ln>
                </pic:spPr>
              </pic:pic>
            </a:graphicData>
          </a:graphic>
        </wp:anchor>
      </w:drawing>
    </w:r>
    <w:r>
      <w:rPr>
        <w:noProof/>
        <w:sz w:val="20"/>
      </w:rPr>
      <w:drawing>
        <wp:anchor distT="0" distB="0" distL="114300" distR="114300" simplePos="0" relativeHeight="251658242" behindDoc="1" locked="0" layoutInCell="1" allowOverlap="1" wp14:anchorId="315998B7" wp14:editId="554482E4">
          <wp:simplePos x="0" y="0"/>
          <wp:positionH relativeFrom="column">
            <wp:posOffset>4030345</wp:posOffset>
          </wp:positionH>
          <wp:positionV relativeFrom="paragraph">
            <wp:posOffset>431800</wp:posOffset>
          </wp:positionV>
          <wp:extent cx="1752600" cy="725170"/>
          <wp:effectExtent l="0" t="0" r="0" b="0"/>
          <wp:wrapTopAndBottom/>
          <wp:docPr id="558731143" name="Obrázek 4" descr="Obsah obrázku text, logo, Písmo, Grafika&#10;&#10;Obsah generovaný pomocí AI může být nesprávný.">
            <a:extLst xmlns:a="http://schemas.openxmlformats.org/drawingml/2006/main">
              <a:ext uri="{FF2B5EF4-FFF2-40B4-BE49-F238E27FC236}">
                <a16:creationId xmlns:a16="http://schemas.microsoft.com/office/drawing/2014/main" id="{42AEF899-821C-4A50-9291-4C767A035B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731143" name="Obrázek 4" descr="Obsah obrázku text, logo, Písmo, Grafika&#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72517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B5D36" w14:textId="77777777" w:rsidR="004C21EA" w:rsidRDefault="004C21EA" w:rsidP="00A5393C">
      <w:r>
        <w:separator/>
      </w:r>
    </w:p>
  </w:footnote>
  <w:footnote w:type="continuationSeparator" w:id="0">
    <w:p w14:paraId="36FC0619" w14:textId="77777777" w:rsidR="004C21EA" w:rsidRDefault="004C21EA" w:rsidP="00A53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18810" w14:textId="77777777" w:rsidR="00A5393C" w:rsidRDefault="00A5393C">
    <w:pPr>
      <w:pStyle w:val="Zhlav"/>
    </w:pPr>
    <w:r>
      <w:rPr>
        <w:noProof/>
        <w:sz w:val="20"/>
      </w:rPr>
      <w:drawing>
        <wp:anchor distT="0" distB="0" distL="0" distR="0" simplePos="0" relativeHeight="251658240" behindDoc="1" locked="0" layoutInCell="1" allowOverlap="1" wp14:anchorId="32188E78" wp14:editId="731E69C8">
          <wp:simplePos x="0" y="0"/>
          <wp:positionH relativeFrom="page">
            <wp:posOffset>4099560</wp:posOffset>
          </wp:positionH>
          <wp:positionV relativeFrom="topMargin">
            <wp:posOffset>290292</wp:posOffset>
          </wp:positionV>
          <wp:extent cx="2197735" cy="742950"/>
          <wp:effectExtent l="0" t="0" r="0" b="0"/>
          <wp:wrapNone/>
          <wp:docPr id="7" name="Image 7" descr="Obsah obrázku text, Písmo, bílé, řada/pruh&#10;&#10;Obsah generovaný pomocí AI může být nesprávný.">
            <a:extLst xmlns:a="http://schemas.openxmlformats.org/drawingml/2006/main">
              <a:ext uri="{FF2B5EF4-FFF2-40B4-BE49-F238E27FC236}">
                <a16:creationId xmlns:a16="http://schemas.microsoft.com/office/drawing/2014/main" id="{A0869FF9-8966-4117-B9A5-CA9EEF6053DC}"/>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Obsah obrázku text, Písmo, bílé, řada/pruh&#10;&#10;Obsah generovaný pomocí AI může být nesprávný."/>
                  <pic:cNvPicPr/>
                </pic:nvPicPr>
                <pic:blipFill rotWithShape="1">
                  <a:blip r:embed="rId1" cstate="print"/>
                  <a:srcRect l="58772" t="-2629"/>
                  <a:stretch>
                    <a:fillRect/>
                  </a:stretch>
                </pic:blipFill>
                <pic:spPr bwMode="auto">
                  <a:xfrm>
                    <a:off x="0" y="0"/>
                    <a:ext cx="2197735" cy="742950"/>
                  </a:xfrm>
                  <a:prstGeom prst="rect">
                    <a:avLst/>
                  </a:prstGeom>
                  <a:ln>
                    <a:noFill/>
                  </a:ln>
                  <a:extLst>
                    <a:ext uri="{53640926-AAD7-44D8-BBD7-CCE9431645EC}">
                      <a14:shadowObscured xmlns:a14="http://schemas.microsoft.com/office/drawing/2010/main"/>
                    </a:ext>
                  </a:extLst>
                </pic:spPr>
              </pic:pic>
            </a:graphicData>
          </a:graphic>
        </wp:anchor>
      </w:drawing>
    </w:r>
    <w:r>
      <w:rPr>
        <w:noProof/>
        <w:sz w:val="20"/>
      </w:rPr>
      <w:drawing>
        <wp:anchor distT="0" distB="0" distL="114300" distR="114300" simplePos="0" relativeHeight="251658241" behindDoc="1" locked="0" layoutInCell="1" allowOverlap="1" wp14:anchorId="70CD15D7" wp14:editId="06CBC06F">
          <wp:simplePos x="0" y="0"/>
          <wp:positionH relativeFrom="column">
            <wp:posOffset>253365</wp:posOffset>
          </wp:positionH>
          <wp:positionV relativeFrom="paragraph">
            <wp:posOffset>-372745</wp:posOffset>
          </wp:positionV>
          <wp:extent cx="3305175" cy="1066800"/>
          <wp:effectExtent l="0" t="0" r="0" b="0"/>
          <wp:wrapTopAndBottom/>
          <wp:docPr id="2006620169" name="Obrázek 6" descr="Obsah obrázku snímek obrazovky, tma, černá&#10;&#10;Obsah generovaný pomocí AI může být nesprávný.">
            <a:extLst xmlns:a="http://schemas.openxmlformats.org/drawingml/2006/main">
              <a:ext uri="{FF2B5EF4-FFF2-40B4-BE49-F238E27FC236}">
                <a16:creationId xmlns:a16="http://schemas.microsoft.com/office/drawing/2014/main" id="{0217E573-98F6-48BF-9CEF-45930EC0D4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620169" name="Obrázek 6" descr="Obsah obrázku snímek obrazovky, tma, černá&#10;&#10;Obsah generovaný pomocí AI může být nesprávný."/>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05175" cy="10668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4909"/>
    <w:multiLevelType w:val="multilevel"/>
    <w:tmpl w:val="D2B289A0"/>
    <w:lvl w:ilvl="0">
      <w:start w:val="1"/>
      <w:numFmt w:val="decimal"/>
      <w:lvlText w:val="%1."/>
      <w:lvlJc w:val="left"/>
      <w:pPr>
        <w:ind w:left="360" w:hanging="360"/>
      </w:pPr>
      <w:rPr>
        <w:rFonts w:hint="default"/>
      </w:rPr>
    </w:lvl>
    <w:lvl w:ilvl="1">
      <w:start w:val="1"/>
      <w:numFmt w:val="decimal"/>
      <w:lvlText w:val="6.%2."/>
      <w:lvlJc w:val="left"/>
      <w:pPr>
        <w:ind w:left="57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B01C47"/>
    <w:multiLevelType w:val="multilevel"/>
    <w:tmpl w:val="97ECBAE0"/>
    <w:lvl w:ilvl="0">
      <w:start w:val="1"/>
      <w:numFmt w:val="decimal"/>
      <w:lvlText w:val="%1."/>
      <w:lvlJc w:val="left"/>
      <w:pPr>
        <w:ind w:left="360" w:hanging="360"/>
      </w:pPr>
    </w:lvl>
    <w:lvl w:ilvl="1">
      <w:start w:val="1"/>
      <w:numFmt w:val="decimal"/>
      <w:lvlText w:val="2.%2."/>
      <w:lvlJc w:val="left"/>
      <w:pPr>
        <w:ind w:left="573" w:hanging="432"/>
      </w:pPr>
      <w:rPr>
        <w:rFonts w:hint="default"/>
        <w:lang w:val="cs-CZ"/>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012D27"/>
    <w:multiLevelType w:val="multilevel"/>
    <w:tmpl w:val="EE54A4A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C6F3C4F"/>
    <w:multiLevelType w:val="multilevel"/>
    <w:tmpl w:val="0A42D404"/>
    <w:lvl w:ilvl="0">
      <w:start w:val="1"/>
      <w:numFmt w:val="decimal"/>
      <w:lvlText w:val="%1."/>
      <w:lvlJc w:val="left"/>
      <w:pPr>
        <w:ind w:left="360" w:hanging="360"/>
      </w:pPr>
      <w:rPr>
        <w:rFonts w:hint="default"/>
      </w:rPr>
    </w:lvl>
    <w:lvl w:ilvl="1">
      <w:start w:val="1"/>
      <w:numFmt w:val="decimal"/>
      <w:lvlText w:val="8.%2."/>
      <w:lvlJc w:val="left"/>
      <w:pPr>
        <w:ind w:left="57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F1736E"/>
    <w:multiLevelType w:val="hybridMultilevel"/>
    <w:tmpl w:val="367ECCCE"/>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5" w15:restartNumberingAfterBreak="0">
    <w:nsid w:val="16DF2703"/>
    <w:multiLevelType w:val="multilevel"/>
    <w:tmpl w:val="AD0C37E8"/>
    <w:lvl w:ilvl="0">
      <w:start w:val="1"/>
      <w:numFmt w:val="decimal"/>
      <w:lvlText w:val="%1."/>
      <w:lvlJc w:val="left"/>
      <w:pPr>
        <w:ind w:left="360" w:hanging="360"/>
      </w:pPr>
      <w:rPr>
        <w:rFonts w:hint="default"/>
      </w:rPr>
    </w:lvl>
    <w:lvl w:ilvl="1">
      <w:start w:val="1"/>
      <w:numFmt w:val="decimal"/>
      <w:lvlText w:val="7.%2."/>
      <w:lvlJc w:val="left"/>
      <w:pPr>
        <w:ind w:left="57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633302"/>
    <w:multiLevelType w:val="multilevel"/>
    <w:tmpl w:val="47FE476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A5E4458"/>
    <w:multiLevelType w:val="multilevel"/>
    <w:tmpl w:val="3990A23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C7C0085"/>
    <w:multiLevelType w:val="multilevel"/>
    <w:tmpl w:val="A32A0354"/>
    <w:lvl w:ilvl="0">
      <w:start w:val="1"/>
      <w:numFmt w:val="decimal"/>
      <w:lvlText w:val="%1."/>
      <w:lvlJc w:val="left"/>
      <w:pPr>
        <w:ind w:left="360" w:hanging="360"/>
      </w:pPr>
    </w:lvl>
    <w:lvl w:ilvl="1">
      <w:start w:val="1"/>
      <w:numFmt w:val="decimal"/>
      <w:lvlText w:val="3.%2."/>
      <w:lvlJc w:val="left"/>
      <w:pPr>
        <w:ind w:left="573" w:hanging="432"/>
      </w:pPr>
      <w:rPr>
        <w:rFonts w:hint="default"/>
        <w:lang w:val="cs-CZ"/>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C657B"/>
    <w:multiLevelType w:val="multilevel"/>
    <w:tmpl w:val="E15E7F56"/>
    <w:lvl w:ilvl="0">
      <w:start w:val="9"/>
      <w:numFmt w:val="decimal"/>
      <w:lvlText w:val="%1."/>
      <w:lvlJc w:val="left"/>
      <w:pPr>
        <w:ind w:left="360" w:hanging="360"/>
      </w:pPr>
      <w:rPr>
        <w:rFonts w:hint="default"/>
        <w:color w:val="FFFFFF" w:themeColor="background1"/>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F14A3D"/>
    <w:multiLevelType w:val="multilevel"/>
    <w:tmpl w:val="A8CAD95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7397BC2"/>
    <w:multiLevelType w:val="multilevel"/>
    <w:tmpl w:val="1526A85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A5253A9"/>
    <w:multiLevelType w:val="hybridMultilevel"/>
    <w:tmpl w:val="DC9CD694"/>
    <w:lvl w:ilvl="0" w:tplc="04050001">
      <w:start w:val="1"/>
      <w:numFmt w:val="bullet"/>
      <w:lvlText w:val=""/>
      <w:lvlJc w:val="left"/>
      <w:pPr>
        <w:ind w:left="1506" w:hanging="360"/>
      </w:pPr>
      <w:rPr>
        <w:rFonts w:ascii="Symbol" w:hAnsi="Symbol" w:hint="default"/>
      </w:rPr>
    </w:lvl>
    <w:lvl w:ilvl="1" w:tplc="04050003" w:tentative="1">
      <w:start w:val="1"/>
      <w:numFmt w:val="bullet"/>
      <w:lvlText w:val="o"/>
      <w:lvlJc w:val="left"/>
      <w:pPr>
        <w:ind w:left="2226" w:hanging="360"/>
      </w:pPr>
      <w:rPr>
        <w:rFonts w:ascii="Courier New" w:hAnsi="Courier New" w:cs="Courier New" w:hint="default"/>
      </w:rPr>
    </w:lvl>
    <w:lvl w:ilvl="2" w:tplc="04050005" w:tentative="1">
      <w:start w:val="1"/>
      <w:numFmt w:val="bullet"/>
      <w:lvlText w:val=""/>
      <w:lvlJc w:val="left"/>
      <w:pPr>
        <w:ind w:left="2946" w:hanging="360"/>
      </w:pPr>
      <w:rPr>
        <w:rFonts w:ascii="Wingdings" w:hAnsi="Wingdings" w:hint="default"/>
      </w:rPr>
    </w:lvl>
    <w:lvl w:ilvl="3" w:tplc="04050001" w:tentative="1">
      <w:start w:val="1"/>
      <w:numFmt w:val="bullet"/>
      <w:lvlText w:val=""/>
      <w:lvlJc w:val="left"/>
      <w:pPr>
        <w:ind w:left="3666" w:hanging="360"/>
      </w:pPr>
      <w:rPr>
        <w:rFonts w:ascii="Symbol" w:hAnsi="Symbol" w:hint="default"/>
      </w:rPr>
    </w:lvl>
    <w:lvl w:ilvl="4" w:tplc="04050003" w:tentative="1">
      <w:start w:val="1"/>
      <w:numFmt w:val="bullet"/>
      <w:lvlText w:val="o"/>
      <w:lvlJc w:val="left"/>
      <w:pPr>
        <w:ind w:left="4386" w:hanging="360"/>
      </w:pPr>
      <w:rPr>
        <w:rFonts w:ascii="Courier New" w:hAnsi="Courier New" w:cs="Courier New" w:hint="default"/>
      </w:rPr>
    </w:lvl>
    <w:lvl w:ilvl="5" w:tplc="04050005" w:tentative="1">
      <w:start w:val="1"/>
      <w:numFmt w:val="bullet"/>
      <w:lvlText w:val=""/>
      <w:lvlJc w:val="left"/>
      <w:pPr>
        <w:ind w:left="5106" w:hanging="360"/>
      </w:pPr>
      <w:rPr>
        <w:rFonts w:ascii="Wingdings" w:hAnsi="Wingdings" w:hint="default"/>
      </w:rPr>
    </w:lvl>
    <w:lvl w:ilvl="6" w:tplc="04050001" w:tentative="1">
      <w:start w:val="1"/>
      <w:numFmt w:val="bullet"/>
      <w:lvlText w:val=""/>
      <w:lvlJc w:val="left"/>
      <w:pPr>
        <w:ind w:left="5826" w:hanging="360"/>
      </w:pPr>
      <w:rPr>
        <w:rFonts w:ascii="Symbol" w:hAnsi="Symbol" w:hint="default"/>
      </w:rPr>
    </w:lvl>
    <w:lvl w:ilvl="7" w:tplc="04050003" w:tentative="1">
      <w:start w:val="1"/>
      <w:numFmt w:val="bullet"/>
      <w:lvlText w:val="o"/>
      <w:lvlJc w:val="left"/>
      <w:pPr>
        <w:ind w:left="6546" w:hanging="360"/>
      </w:pPr>
      <w:rPr>
        <w:rFonts w:ascii="Courier New" w:hAnsi="Courier New" w:cs="Courier New" w:hint="default"/>
      </w:rPr>
    </w:lvl>
    <w:lvl w:ilvl="8" w:tplc="04050005" w:tentative="1">
      <w:start w:val="1"/>
      <w:numFmt w:val="bullet"/>
      <w:lvlText w:val=""/>
      <w:lvlJc w:val="left"/>
      <w:pPr>
        <w:ind w:left="7266" w:hanging="360"/>
      </w:pPr>
      <w:rPr>
        <w:rFonts w:ascii="Wingdings" w:hAnsi="Wingdings" w:hint="default"/>
      </w:rPr>
    </w:lvl>
  </w:abstractNum>
  <w:abstractNum w:abstractNumId="13" w15:restartNumberingAfterBreak="0">
    <w:nsid w:val="2AB344D1"/>
    <w:multiLevelType w:val="multilevel"/>
    <w:tmpl w:val="B2CCE67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FE35989"/>
    <w:multiLevelType w:val="multilevel"/>
    <w:tmpl w:val="6D52614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59B2F1A"/>
    <w:multiLevelType w:val="multilevel"/>
    <w:tmpl w:val="4B5ECBB4"/>
    <w:lvl w:ilvl="0">
      <w:start w:val="8"/>
      <w:numFmt w:val="decimal"/>
      <w:lvlText w:val="%1."/>
      <w:lvlJc w:val="left"/>
      <w:pPr>
        <w:ind w:left="530" w:hanging="53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9E12A41"/>
    <w:multiLevelType w:val="hybridMultilevel"/>
    <w:tmpl w:val="6F7A38D6"/>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7" w15:restartNumberingAfterBreak="0">
    <w:nsid w:val="3AE92AD5"/>
    <w:multiLevelType w:val="multilevel"/>
    <w:tmpl w:val="E392F5C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D1C13CB"/>
    <w:multiLevelType w:val="multilevel"/>
    <w:tmpl w:val="1046B4E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4C75C3"/>
    <w:multiLevelType w:val="multilevel"/>
    <w:tmpl w:val="F75E5F2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2E512A3"/>
    <w:multiLevelType w:val="multilevel"/>
    <w:tmpl w:val="7B3EA0C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04C3FFA"/>
    <w:multiLevelType w:val="multilevel"/>
    <w:tmpl w:val="76866F1C"/>
    <w:lvl w:ilvl="0">
      <w:start w:val="1"/>
      <w:numFmt w:val="decimal"/>
      <w:lvlText w:val="%1."/>
      <w:lvlJc w:val="left"/>
      <w:pPr>
        <w:ind w:left="360" w:hanging="360"/>
      </w:pPr>
      <w:rPr>
        <w:rFonts w:hint="default"/>
      </w:rPr>
    </w:lvl>
    <w:lvl w:ilvl="1">
      <w:start w:val="1"/>
      <w:numFmt w:val="decimal"/>
      <w:lvlText w:val="5.%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2792D97"/>
    <w:multiLevelType w:val="hybridMultilevel"/>
    <w:tmpl w:val="58FE5CB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5B0D4893"/>
    <w:multiLevelType w:val="multilevel"/>
    <w:tmpl w:val="C9EAC5B0"/>
    <w:lvl w:ilvl="0">
      <w:start w:val="9"/>
      <w:numFmt w:val="decimal"/>
      <w:lvlText w:val="%1"/>
      <w:lvlJc w:val="left"/>
      <w:pPr>
        <w:ind w:left="460" w:hanging="46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E2B57B6"/>
    <w:multiLevelType w:val="multilevel"/>
    <w:tmpl w:val="EA8ECFA6"/>
    <w:lvl w:ilvl="0">
      <w:start w:val="1"/>
      <w:numFmt w:val="decimal"/>
      <w:lvlText w:val="%1."/>
      <w:lvlJc w:val="left"/>
      <w:pPr>
        <w:ind w:left="360" w:hanging="360"/>
      </w:pPr>
      <w:rPr>
        <w:rFonts w:hint="default"/>
      </w:rPr>
    </w:lvl>
    <w:lvl w:ilvl="1">
      <w:start w:val="1"/>
      <w:numFmt w:val="decimal"/>
      <w:lvlText w:val="4.%2"/>
      <w:lvlJc w:val="left"/>
      <w:pPr>
        <w:ind w:left="57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524D2F"/>
    <w:multiLevelType w:val="multilevel"/>
    <w:tmpl w:val="AB44F98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CA00938"/>
    <w:multiLevelType w:val="multilevel"/>
    <w:tmpl w:val="9CAAC3E6"/>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D6E7512"/>
    <w:multiLevelType w:val="multilevel"/>
    <w:tmpl w:val="27322C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E157A63"/>
    <w:multiLevelType w:val="multilevel"/>
    <w:tmpl w:val="040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5010562"/>
    <w:multiLevelType w:val="hybridMultilevel"/>
    <w:tmpl w:val="974EFA1C"/>
    <w:lvl w:ilvl="0" w:tplc="B8E0FA1C">
      <w:start w:val="1"/>
      <w:numFmt w:val="lowerRoman"/>
      <w:lvlText w:val="%1)"/>
      <w:lvlJc w:val="left"/>
      <w:pPr>
        <w:ind w:left="1152" w:hanging="360"/>
      </w:pPr>
      <w:rPr>
        <w:rFonts w:ascii="Georgia" w:eastAsia="Times New Roman" w:hAnsi="Georgia" w:cs="Times New Roman"/>
      </w:rPr>
    </w:lvl>
    <w:lvl w:ilvl="1" w:tplc="04050001">
      <w:start w:val="1"/>
      <w:numFmt w:val="bullet"/>
      <w:lvlText w:val=""/>
      <w:lvlJc w:val="left"/>
      <w:pPr>
        <w:ind w:left="1872" w:hanging="360"/>
      </w:pPr>
      <w:rPr>
        <w:rFonts w:ascii="Symbol" w:hAnsi="Symbol" w:hint="default"/>
      </w:r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30" w15:restartNumberingAfterBreak="0">
    <w:nsid w:val="75AA3E87"/>
    <w:multiLevelType w:val="multilevel"/>
    <w:tmpl w:val="0D5A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8810653">
    <w:abstractNumId w:val="9"/>
  </w:num>
  <w:num w:numId="2" w16cid:durableId="177238409">
    <w:abstractNumId w:val="22"/>
  </w:num>
  <w:num w:numId="3" w16cid:durableId="881787760">
    <w:abstractNumId w:val="25"/>
  </w:num>
  <w:num w:numId="4" w16cid:durableId="11108140">
    <w:abstractNumId w:val="23"/>
  </w:num>
  <w:num w:numId="5" w16cid:durableId="1980721474">
    <w:abstractNumId w:val="6"/>
  </w:num>
  <w:num w:numId="6" w16cid:durableId="1644197548">
    <w:abstractNumId w:val="29"/>
  </w:num>
  <w:num w:numId="7" w16cid:durableId="1045981615">
    <w:abstractNumId w:val="30"/>
  </w:num>
  <w:num w:numId="8" w16cid:durableId="160512542">
    <w:abstractNumId w:val="27"/>
  </w:num>
  <w:num w:numId="9" w16cid:durableId="589511878">
    <w:abstractNumId w:val="2"/>
  </w:num>
  <w:num w:numId="10" w16cid:durableId="655573972">
    <w:abstractNumId w:val="8"/>
  </w:num>
  <w:num w:numId="11" w16cid:durableId="1759981336">
    <w:abstractNumId w:val="14"/>
  </w:num>
  <w:num w:numId="12" w16cid:durableId="1928809178">
    <w:abstractNumId w:val="20"/>
  </w:num>
  <w:num w:numId="13" w16cid:durableId="2034334748">
    <w:abstractNumId w:val="1"/>
  </w:num>
  <w:num w:numId="14" w16cid:durableId="1267275512">
    <w:abstractNumId w:val="12"/>
  </w:num>
  <w:num w:numId="15" w16cid:durableId="2015381088">
    <w:abstractNumId w:val="17"/>
  </w:num>
  <w:num w:numId="16" w16cid:durableId="1978024501">
    <w:abstractNumId w:val="26"/>
  </w:num>
  <w:num w:numId="17" w16cid:durableId="776680476">
    <w:abstractNumId w:val="21"/>
  </w:num>
  <w:num w:numId="18" w16cid:durableId="761757497">
    <w:abstractNumId w:val="19"/>
  </w:num>
  <w:num w:numId="19" w16cid:durableId="602806328">
    <w:abstractNumId w:val="0"/>
  </w:num>
  <w:num w:numId="20" w16cid:durableId="791364560">
    <w:abstractNumId w:val="13"/>
  </w:num>
  <w:num w:numId="21" w16cid:durableId="2081171928">
    <w:abstractNumId w:val="28"/>
  </w:num>
  <w:num w:numId="22" w16cid:durableId="1793404597">
    <w:abstractNumId w:val="24"/>
  </w:num>
  <w:num w:numId="23" w16cid:durableId="1698657959">
    <w:abstractNumId w:val="5"/>
  </w:num>
  <w:num w:numId="24" w16cid:durableId="1150512982">
    <w:abstractNumId w:val="15"/>
  </w:num>
  <w:num w:numId="25" w16cid:durableId="1052578973">
    <w:abstractNumId w:val="10"/>
  </w:num>
  <w:num w:numId="26" w16cid:durableId="927737901">
    <w:abstractNumId w:val="7"/>
  </w:num>
  <w:num w:numId="27" w16cid:durableId="1222248875">
    <w:abstractNumId w:val="3"/>
  </w:num>
  <w:num w:numId="28" w16cid:durableId="760178400">
    <w:abstractNumId w:val="11"/>
  </w:num>
  <w:num w:numId="29" w16cid:durableId="966737260">
    <w:abstractNumId w:val="4"/>
  </w:num>
  <w:num w:numId="30" w16cid:durableId="900288215">
    <w:abstractNumId w:val="16"/>
  </w:num>
  <w:num w:numId="31" w16cid:durableId="3041654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44F"/>
    <w:rsid w:val="00002445"/>
    <w:rsid w:val="00036847"/>
    <w:rsid w:val="00061389"/>
    <w:rsid w:val="0007218C"/>
    <w:rsid w:val="00081481"/>
    <w:rsid w:val="00081B0F"/>
    <w:rsid w:val="00095C79"/>
    <w:rsid w:val="000A5042"/>
    <w:rsid w:val="000C1390"/>
    <w:rsid w:val="000C7E78"/>
    <w:rsid w:val="00102229"/>
    <w:rsid w:val="00112652"/>
    <w:rsid w:val="00126579"/>
    <w:rsid w:val="0014795A"/>
    <w:rsid w:val="00170761"/>
    <w:rsid w:val="00175D6A"/>
    <w:rsid w:val="00181B14"/>
    <w:rsid w:val="00185485"/>
    <w:rsid w:val="00187E96"/>
    <w:rsid w:val="00193073"/>
    <w:rsid w:val="001B1E58"/>
    <w:rsid w:val="001D2845"/>
    <w:rsid w:val="001E5F68"/>
    <w:rsid w:val="001F1C64"/>
    <w:rsid w:val="001F2731"/>
    <w:rsid w:val="001F7C23"/>
    <w:rsid w:val="00210B30"/>
    <w:rsid w:val="00214554"/>
    <w:rsid w:val="002233E6"/>
    <w:rsid w:val="00230913"/>
    <w:rsid w:val="00233A20"/>
    <w:rsid w:val="0023479C"/>
    <w:rsid w:val="00235ABA"/>
    <w:rsid w:val="002639ED"/>
    <w:rsid w:val="00284BA3"/>
    <w:rsid w:val="00287507"/>
    <w:rsid w:val="002A0C85"/>
    <w:rsid w:val="002A257D"/>
    <w:rsid w:val="002A7A2C"/>
    <w:rsid w:val="002B6771"/>
    <w:rsid w:val="002C41D2"/>
    <w:rsid w:val="002D3435"/>
    <w:rsid w:val="002D53F4"/>
    <w:rsid w:val="002D6A1A"/>
    <w:rsid w:val="002E74E4"/>
    <w:rsid w:val="002F144B"/>
    <w:rsid w:val="002F59AE"/>
    <w:rsid w:val="003072A2"/>
    <w:rsid w:val="003132B9"/>
    <w:rsid w:val="00315D96"/>
    <w:rsid w:val="0032151F"/>
    <w:rsid w:val="003217A7"/>
    <w:rsid w:val="003379A9"/>
    <w:rsid w:val="003575FD"/>
    <w:rsid w:val="00371969"/>
    <w:rsid w:val="003A154B"/>
    <w:rsid w:val="003A3E88"/>
    <w:rsid w:val="003A4E83"/>
    <w:rsid w:val="003C08E8"/>
    <w:rsid w:val="003C12B5"/>
    <w:rsid w:val="003C25E0"/>
    <w:rsid w:val="003C5009"/>
    <w:rsid w:val="003D619D"/>
    <w:rsid w:val="003E0231"/>
    <w:rsid w:val="003E2030"/>
    <w:rsid w:val="004014A8"/>
    <w:rsid w:val="00415127"/>
    <w:rsid w:val="00434AE6"/>
    <w:rsid w:val="00442E97"/>
    <w:rsid w:val="00473A4D"/>
    <w:rsid w:val="00492E72"/>
    <w:rsid w:val="00494BB9"/>
    <w:rsid w:val="004B3B8D"/>
    <w:rsid w:val="004B460F"/>
    <w:rsid w:val="004C0883"/>
    <w:rsid w:val="004C21EA"/>
    <w:rsid w:val="004C2FDF"/>
    <w:rsid w:val="004C53EC"/>
    <w:rsid w:val="004D52A7"/>
    <w:rsid w:val="004D76D2"/>
    <w:rsid w:val="00501132"/>
    <w:rsid w:val="005118DB"/>
    <w:rsid w:val="00540EEC"/>
    <w:rsid w:val="005504F1"/>
    <w:rsid w:val="00555267"/>
    <w:rsid w:val="00576242"/>
    <w:rsid w:val="005875F5"/>
    <w:rsid w:val="005B0A3D"/>
    <w:rsid w:val="005B3BDC"/>
    <w:rsid w:val="005D536A"/>
    <w:rsid w:val="005F2FBA"/>
    <w:rsid w:val="00604805"/>
    <w:rsid w:val="00605D8D"/>
    <w:rsid w:val="006148A0"/>
    <w:rsid w:val="00616B5B"/>
    <w:rsid w:val="00632258"/>
    <w:rsid w:val="00634AAE"/>
    <w:rsid w:val="00641380"/>
    <w:rsid w:val="00657C9F"/>
    <w:rsid w:val="0066721E"/>
    <w:rsid w:val="0069345F"/>
    <w:rsid w:val="00696199"/>
    <w:rsid w:val="006A11E9"/>
    <w:rsid w:val="006A5C21"/>
    <w:rsid w:val="006A6D7A"/>
    <w:rsid w:val="006B00C4"/>
    <w:rsid w:val="006B3116"/>
    <w:rsid w:val="006C06AF"/>
    <w:rsid w:val="006C0B80"/>
    <w:rsid w:val="006F07C7"/>
    <w:rsid w:val="006F17EB"/>
    <w:rsid w:val="007147E3"/>
    <w:rsid w:val="0071752F"/>
    <w:rsid w:val="0072154D"/>
    <w:rsid w:val="007303E8"/>
    <w:rsid w:val="00735E9C"/>
    <w:rsid w:val="0075585F"/>
    <w:rsid w:val="007624DB"/>
    <w:rsid w:val="00767033"/>
    <w:rsid w:val="00767874"/>
    <w:rsid w:val="00770AE9"/>
    <w:rsid w:val="00771434"/>
    <w:rsid w:val="00783EA1"/>
    <w:rsid w:val="007945E3"/>
    <w:rsid w:val="0079532E"/>
    <w:rsid w:val="007A2334"/>
    <w:rsid w:val="007C26FC"/>
    <w:rsid w:val="007D5122"/>
    <w:rsid w:val="007E788C"/>
    <w:rsid w:val="00805FCD"/>
    <w:rsid w:val="00830508"/>
    <w:rsid w:val="00840EDC"/>
    <w:rsid w:val="008538DE"/>
    <w:rsid w:val="00855339"/>
    <w:rsid w:val="00867744"/>
    <w:rsid w:val="00867791"/>
    <w:rsid w:val="00870B94"/>
    <w:rsid w:val="008914D2"/>
    <w:rsid w:val="00894244"/>
    <w:rsid w:val="008A6313"/>
    <w:rsid w:val="008E693D"/>
    <w:rsid w:val="009123C8"/>
    <w:rsid w:val="00913FB5"/>
    <w:rsid w:val="00923F53"/>
    <w:rsid w:val="00951FB7"/>
    <w:rsid w:val="009630D9"/>
    <w:rsid w:val="0097246B"/>
    <w:rsid w:val="00977EBB"/>
    <w:rsid w:val="009B2DF4"/>
    <w:rsid w:val="009D0D6B"/>
    <w:rsid w:val="009E08A1"/>
    <w:rsid w:val="009E3A26"/>
    <w:rsid w:val="009E561E"/>
    <w:rsid w:val="009F1CE3"/>
    <w:rsid w:val="00A10B44"/>
    <w:rsid w:val="00A25379"/>
    <w:rsid w:val="00A33042"/>
    <w:rsid w:val="00A5393C"/>
    <w:rsid w:val="00A57005"/>
    <w:rsid w:val="00A6444F"/>
    <w:rsid w:val="00A77365"/>
    <w:rsid w:val="00A92075"/>
    <w:rsid w:val="00AF21BC"/>
    <w:rsid w:val="00B01D40"/>
    <w:rsid w:val="00B15681"/>
    <w:rsid w:val="00B209CB"/>
    <w:rsid w:val="00B219D9"/>
    <w:rsid w:val="00B2247A"/>
    <w:rsid w:val="00B42EB2"/>
    <w:rsid w:val="00B43CCA"/>
    <w:rsid w:val="00B4610F"/>
    <w:rsid w:val="00B57F24"/>
    <w:rsid w:val="00B67A45"/>
    <w:rsid w:val="00B7600A"/>
    <w:rsid w:val="00B7754C"/>
    <w:rsid w:val="00B92BCB"/>
    <w:rsid w:val="00B932AA"/>
    <w:rsid w:val="00B9790C"/>
    <w:rsid w:val="00BB6128"/>
    <w:rsid w:val="00BD6E4F"/>
    <w:rsid w:val="00BE13E2"/>
    <w:rsid w:val="00BF7538"/>
    <w:rsid w:val="00C466DE"/>
    <w:rsid w:val="00CA2667"/>
    <w:rsid w:val="00CA6FCE"/>
    <w:rsid w:val="00CB0D38"/>
    <w:rsid w:val="00CC3FA2"/>
    <w:rsid w:val="00CD1FD2"/>
    <w:rsid w:val="00D3704C"/>
    <w:rsid w:val="00D535C0"/>
    <w:rsid w:val="00D54480"/>
    <w:rsid w:val="00D54E94"/>
    <w:rsid w:val="00D9043A"/>
    <w:rsid w:val="00DB4B10"/>
    <w:rsid w:val="00DC5F5F"/>
    <w:rsid w:val="00DC7034"/>
    <w:rsid w:val="00DD072B"/>
    <w:rsid w:val="00DD3D34"/>
    <w:rsid w:val="00DD737B"/>
    <w:rsid w:val="00DE0DFC"/>
    <w:rsid w:val="00DF25F2"/>
    <w:rsid w:val="00E11A59"/>
    <w:rsid w:val="00E55336"/>
    <w:rsid w:val="00E56637"/>
    <w:rsid w:val="00E636F9"/>
    <w:rsid w:val="00E6737A"/>
    <w:rsid w:val="00E6740F"/>
    <w:rsid w:val="00E777F4"/>
    <w:rsid w:val="00E77880"/>
    <w:rsid w:val="00E90D8B"/>
    <w:rsid w:val="00E95CE6"/>
    <w:rsid w:val="00EA4ABC"/>
    <w:rsid w:val="00EC18E5"/>
    <w:rsid w:val="00EC4F86"/>
    <w:rsid w:val="00EE4F4F"/>
    <w:rsid w:val="00F0029B"/>
    <w:rsid w:val="00F12B1B"/>
    <w:rsid w:val="00F31729"/>
    <w:rsid w:val="00F34078"/>
    <w:rsid w:val="00F51F62"/>
    <w:rsid w:val="00F528E1"/>
    <w:rsid w:val="00F642E7"/>
    <w:rsid w:val="00F66E09"/>
    <w:rsid w:val="00F75CF8"/>
    <w:rsid w:val="00F80381"/>
    <w:rsid w:val="00F83F95"/>
    <w:rsid w:val="00F9566C"/>
    <w:rsid w:val="00FB09A8"/>
    <w:rsid w:val="00FB3781"/>
    <w:rsid w:val="00FB4B05"/>
    <w:rsid w:val="00FC5F24"/>
    <w:rsid w:val="00FC71D0"/>
    <w:rsid w:val="00FC79A5"/>
    <w:rsid w:val="00FD6CA8"/>
    <w:rsid w:val="65AB26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38095"/>
  <w15:docId w15:val="{FB3B4EAD-6749-4A92-888C-3E798F01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A7A2C"/>
    <w:pPr>
      <w:spacing w:after="0" w:line="240" w:lineRule="auto"/>
    </w:pPr>
    <w:rPr>
      <w:rFonts w:ascii="Times New Roman" w:eastAsia="Times New Roman" w:hAnsi="Times New Roman" w:cs="Times New Roman"/>
      <w:kern w:val="0"/>
      <w:lang w:eastAsia="cs-CZ"/>
    </w:rPr>
  </w:style>
  <w:style w:type="paragraph" w:styleId="Nadpis1">
    <w:name w:val="heading 1"/>
    <w:basedOn w:val="Normln"/>
    <w:next w:val="Normln"/>
    <w:link w:val="Nadpis1Char"/>
    <w:uiPriority w:val="9"/>
    <w:qFormat/>
    <w:rsid w:val="00A64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A64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nhideWhenUsed/>
    <w:qFormat/>
    <w:rsid w:val="002A7A2C"/>
    <w:pPr>
      <w:keepNext/>
      <w:keepLines/>
      <w:spacing w:before="160" w:after="80"/>
      <w:outlineLvl w:val="2"/>
    </w:pPr>
    <w:rPr>
      <w:rFonts w:ascii="Georgia" w:eastAsiaTheme="majorEastAsia" w:hAnsi="Georgia" w:cstheme="majorBidi"/>
      <w:b/>
      <w:sz w:val="28"/>
      <w:szCs w:val="28"/>
    </w:rPr>
  </w:style>
  <w:style w:type="paragraph" w:styleId="Nadpis4">
    <w:name w:val="heading 4"/>
    <w:basedOn w:val="Normln"/>
    <w:next w:val="Normln"/>
    <w:link w:val="Nadpis4Char"/>
    <w:uiPriority w:val="9"/>
    <w:semiHidden/>
    <w:unhideWhenUsed/>
    <w:qFormat/>
    <w:rsid w:val="00A6444F"/>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A6444F"/>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A6444F"/>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A6444F"/>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A6444F"/>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A6444F"/>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6444F"/>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6444F"/>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rsid w:val="002A7A2C"/>
    <w:rPr>
      <w:rFonts w:ascii="Georgia" w:eastAsiaTheme="majorEastAsia" w:hAnsi="Georgia" w:cstheme="majorBidi"/>
      <w:b/>
      <w:kern w:val="0"/>
      <w:sz w:val="28"/>
      <w:szCs w:val="28"/>
      <w:lang w:eastAsia="cs-CZ"/>
    </w:rPr>
  </w:style>
  <w:style w:type="character" w:customStyle="1" w:styleId="Nadpis4Char">
    <w:name w:val="Nadpis 4 Char"/>
    <w:basedOn w:val="Standardnpsmoodstavce"/>
    <w:link w:val="Nadpis4"/>
    <w:uiPriority w:val="9"/>
    <w:semiHidden/>
    <w:rsid w:val="00A6444F"/>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6444F"/>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6444F"/>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6444F"/>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6444F"/>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6444F"/>
    <w:rPr>
      <w:rFonts w:eastAsiaTheme="majorEastAsia" w:cstheme="majorBidi"/>
      <w:color w:val="272727" w:themeColor="text1" w:themeTint="D8"/>
    </w:rPr>
  </w:style>
  <w:style w:type="paragraph" w:styleId="Nzev">
    <w:name w:val="Title"/>
    <w:basedOn w:val="Normln"/>
    <w:next w:val="Normln"/>
    <w:link w:val="NzevChar"/>
    <w:qFormat/>
    <w:rsid w:val="00A6444F"/>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A6444F"/>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6444F"/>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6444F"/>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6444F"/>
    <w:pPr>
      <w:spacing w:before="160"/>
      <w:jc w:val="center"/>
    </w:pPr>
    <w:rPr>
      <w:i/>
      <w:iCs/>
      <w:color w:val="404040" w:themeColor="text1" w:themeTint="BF"/>
    </w:rPr>
  </w:style>
  <w:style w:type="character" w:customStyle="1" w:styleId="CittChar">
    <w:name w:val="Citát Char"/>
    <w:basedOn w:val="Standardnpsmoodstavce"/>
    <w:link w:val="Citt"/>
    <w:uiPriority w:val="29"/>
    <w:rsid w:val="00A6444F"/>
    <w:rPr>
      <w:i/>
      <w:iCs/>
      <w:color w:val="404040" w:themeColor="text1" w:themeTint="BF"/>
    </w:rPr>
  </w:style>
  <w:style w:type="paragraph" w:styleId="Odstavecseseznamem">
    <w:name w:val="List Paragraph"/>
    <w:basedOn w:val="Normln"/>
    <w:link w:val="OdstavecseseznamemChar"/>
    <w:uiPriority w:val="34"/>
    <w:qFormat/>
    <w:rsid w:val="00A6444F"/>
    <w:pPr>
      <w:ind w:left="720"/>
      <w:contextualSpacing/>
    </w:pPr>
  </w:style>
  <w:style w:type="character" w:styleId="Zdraznnintenzivn">
    <w:name w:val="Intense Emphasis"/>
    <w:basedOn w:val="Standardnpsmoodstavce"/>
    <w:uiPriority w:val="21"/>
    <w:qFormat/>
    <w:rsid w:val="00A6444F"/>
    <w:rPr>
      <w:i/>
      <w:iCs/>
      <w:color w:val="0F4761" w:themeColor="accent1" w:themeShade="BF"/>
    </w:rPr>
  </w:style>
  <w:style w:type="paragraph" w:styleId="Vrazncitt">
    <w:name w:val="Intense Quote"/>
    <w:basedOn w:val="Normln"/>
    <w:next w:val="Normln"/>
    <w:link w:val="VrazncittChar"/>
    <w:uiPriority w:val="30"/>
    <w:qFormat/>
    <w:rsid w:val="00A64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A6444F"/>
    <w:rPr>
      <w:i/>
      <w:iCs/>
      <w:color w:val="0F4761" w:themeColor="accent1" w:themeShade="BF"/>
    </w:rPr>
  </w:style>
  <w:style w:type="character" w:styleId="Odkazintenzivn">
    <w:name w:val="Intense Reference"/>
    <w:basedOn w:val="Standardnpsmoodstavce"/>
    <w:uiPriority w:val="32"/>
    <w:qFormat/>
    <w:rsid w:val="00A6444F"/>
    <w:rPr>
      <w:b/>
      <w:bCs/>
      <w:smallCaps/>
      <w:color w:val="0F4761" w:themeColor="accent1" w:themeShade="BF"/>
      <w:spacing w:val="5"/>
    </w:rPr>
  </w:style>
  <w:style w:type="character" w:customStyle="1" w:styleId="Heading1Char">
    <w:name w:val="Heading 1 Char"/>
    <w:aliases w:val="Kapitola Char,Kapitola1 Char,Kapitola2 Char,Kapitola3 Char,Kapitola4 Char,Kapitola5 Char,Kapitola11 Char,Kapitola21 Char,Kapitola31 Char,Kapitola41 Char,Kapitola6 Char,Kapitola12 Char,Kapitola22 Char,Kapitola32 Char,Kapitola42 Char"/>
    <w:rsid w:val="002A7A2C"/>
    <w:rPr>
      <w:rFonts w:ascii="Cambria" w:hAnsi="Cambria" w:cs="Cambria"/>
      <w:b/>
      <w:bCs/>
      <w:kern w:val="32"/>
      <w:sz w:val="32"/>
      <w:szCs w:val="32"/>
    </w:rPr>
  </w:style>
  <w:style w:type="paragraph" w:styleId="Zhlav">
    <w:name w:val="header"/>
    <w:basedOn w:val="Normln"/>
    <w:link w:val="ZhlavChar"/>
    <w:rsid w:val="002A7A2C"/>
    <w:pPr>
      <w:tabs>
        <w:tab w:val="center" w:pos="4536"/>
        <w:tab w:val="right" w:pos="9072"/>
      </w:tabs>
    </w:pPr>
  </w:style>
  <w:style w:type="character" w:customStyle="1" w:styleId="ZhlavChar">
    <w:name w:val="Záhlaví Char"/>
    <w:basedOn w:val="Standardnpsmoodstavce"/>
    <w:link w:val="Zhlav"/>
    <w:rsid w:val="002A7A2C"/>
    <w:rPr>
      <w:rFonts w:ascii="Times New Roman" w:eastAsia="Times New Roman" w:hAnsi="Times New Roman" w:cs="Times New Roman"/>
      <w:kern w:val="0"/>
      <w:lang w:eastAsia="cs-CZ"/>
    </w:rPr>
  </w:style>
  <w:style w:type="paragraph" w:styleId="Zkladntext">
    <w:name w:val="Body Text"/>
    <w:basedOn w:val="Normln"/>
    <w:link w:val="ZkladntextChar"/>
    <w:rsid w:val="002A7A2C"/>
    <w:pPr>
      <w:spacing w:after="120"/>
    </w:pPr>
  </w:style>
  <w:style w:type="character" w:customStyle="1" w:styleId="ZkladntextChar">
    <w:name w:val="Základní text Char"/>
    <w:basedOn w:val="Standardnpsmoodstavce"/>
    <w:link w:val="Zkladntext"/>
    <w:rsid w:val="002A7A2C"/>
    <w:rPr>
      <w:rFonts w:ascii="Times New Roman" w:eastAsia="Times New Roman" w:hAnsi="Times New Roman" w:cs="Times New Roman"/>
      <w:kern w:val="0"/>
      <w:lang w:eastAsia="cs-CZ"/>
    </w:rPr>
  </w:style>
  <w:style w:type="paragraph" w:customStyle="1" w:styleId="dka">
    <w:name w:val="Řádka"/>
    <w:rsid w:val="002A7A2C"/>
    <w:pPr>
      <w:widowControl w:val="0"/>
      <w:suppressAutoHyphens/>
      <w:autoSpaceDE w:val="0"/>
      <w:spacing w:after="0" w:line="240" w:lineRule="auto"/>
    </w:pPr>
    <w:rPr>
      <w:rFonts w:ascii="TimesE" w:eastAsia="Times New Roman" w:hAnsi="TimesE" w:cs="Times New Roman"/>
      <w:color w:val="000000"/>
      <w:kern w:val="0"/>
      <w:lang w:eastAsia="ar-SA"/>
    </w:rPr>
  </w:style>
  <w:style w:type="character" w:customStyle="1" w:styleId="normaltextrun">
    <w:name w:val="normaltextrun"/>
    <w:basedOn w:val="Standardnpsmoodstavce"/>
    <w:rsid w:val="002A7A2C"/>
  </w:style>
  <w:style w:type="character" w:customStyle="1" w:styleId="OdstavecseseznamemChar">
    <w:name w:val="Odstavec se seznamem Char"/>
    <w:link w:val="Odstavecseseznamem"/>
    <w:uiPriority w:val="34"/>
    <w:locked/>
    <w:rsid w:val="002A7A2C"/>
  </w:style>
  <w:style w:type="paragraph" w:customStyle="1" w:styleId="paragraph">
    <w:name w:val="paragraph"/>
    <w:basedOn w:val="Normln"/>
    <w:rsid w:val="002A7A2C"/>
    <w:pPr>
      <w:spacing w:before="100" w:beforeAutospacing="1" w:after="100" w:afterAutospacing="1"/>
    </w:pPr>
  </w:style>
  <w:style w:type="character" w:customStyle="1" w:styleId="eop">
    <w:name w:val="eop"/>
    <w:basedOn w:val="Standardnpsmoodstavce"/>
    <w:rsid w:val="002A7A2C"/>
  </w:style>
  <w:style w:type="character" w:customStyle="1" w:styleId="tabchar">
    <w:name w:val="tabchar"/>
    <w:basedOn w:val="Standardnpsmoodstavce"/>
    <w:rsid w:val="002A7A2C"/>
  </w:style>
  <w:style w:type="paragraph" w:styleId="Zpat">
    <w:name w:val="footer"/>
    <w:basedOn w:val="Normln"/>
    <w:link w:val="ZpatChar"/>
    <w:uiPriority w:val="99"/>
    <w:unhideWhenUsed/>
    <w:rsid w:val="00A5393C"/>
    <w:pPr>
      <w:tabs>
        <w:tab w:val="center" w:pos="4536"/>
        <w:tab w:val="right" w:pos="9072"/>
      </w:tabs>
    </w:pPr>
  </w:style>
  <w:style w:type="character" w:customStyle="1" w:styleId="ZpatChar">
    <w:name w:val="Zápatí Char"/>
    <w:basedOn w:val="Standardnpsmoodstavce"/>
    <w:link w:val="Zpat"/>
    <w:uiPriority w:val="99"/>
    <w:rsid w:val="00A5393C"/>
    <w:rPr>
      <w:rFonts w:ascii="Times New Roman" w:eastAsia="Times New Roman" w:hAnsi="Times New Roman" w:cs="Times New Roman"/>
      <w:kern w:val="0"/>
      <w:lang w:eastAsia="cs-CZ"/>
    </w:rPr>
  </w:style>
  <w:style w:type="paragraph" w:styleId="Normlnweb">
    <w:name w:val="Normal (Web)"/>
    <w:basedOn w:val="Normln"/>
    <w:uiPriority w:val="99"/>
    <w:unhideWhenUsed/>
    <w:rsid w:val="00B15681"/>
    <w:pPr>
      <w:spacing w:before="100" w:beforeAutospacing="1" w:after="100" w:afterAutospacing="1"/>
    </w:pPr>
  </w:style>
  <w:style w:type="character" w:styleId="Siln">
    <w:name w:val="Strong"/>
    <w:basedOn w:val="Standardnpsmoodstavce"/>
    <w:uiPriority w:val="22"/>
    <w:qFormat/>
    <w:rsid w:val="00B15681"/>
    <w:rPr>
      <w:b/>
      <w:bCs/>
    </w:rPr>
  </w:style>
  <w:style w:type="paragraph" w:styleId="Revize">
    <w:name w:val="Revision"/>
    <w:hidden/>
    <w:uiPriority w:val="99"/>
    <w:semiHidden/>
    <w:rsid w:val="00D3704C"/>
    <w:pPr>
      <w:spacing w:after="0" w:line="240" w:lineRule="auto"/>
    </w:pPr>
    <w:rPr>
      <w:rFonts w:ascii="Times New Roman" w:eastAsia="Times New Roman" w:hAnsi="Times New Roman" w:cs="Times New Roman"/>
      <w:kern w:val="0"/>
      <w:lang w:eastAsia="cs-CZ"/>
    </w:rPr>
  </w:style>
  <w:style w:type="character" w:styleId="Odkaznakoment">
    <w:name w:val="annotation reference"/>
    <w:basedOn w:val="Standardnpsmoodstavce"/>
    <w:uiPriority w:val="99"/>
    <w:semiHidden/>
    <w:unhideWhenUsed/>
    <w:rsid w:val="00E11A59"/>
    <w:rPr>
      <w:sz w:val="16"/>
      <w:szCs w:val="16"/>
    </w:rPr>
  </w:style>
  <w:style w:type="paragraph" w:styleId="Textkomente">
    <w:name w:val="annotation text"/>
    <w:basedOn w:val="Normln"/>
    <w:link w:val="TextkomenteChar"/>
    <w:uiPriority w:val="99"/>
    <w:unhideWhenUsed/>
    <w:rsid w:val="00E11A59"/>
    <w:rPr>
      <w:sz w:val="20"/>
      <w:szCs w:val="20"/>
    </w:rPr>
  </w:style>
  <w:style w:type="character" w:customStyle="1" w:styleId="TextkomenteChar">
    <w:name w:val="Text komentáře Char"/>
    <w:basedOn w:val="Standardnpsmoodstavce"/>
    <w:link w:val="Textkomente"/>
    <w:uiPriority w:val="99"/>
    <w:rsid w:val="00E11A59"/>
    <w:rPr>
      <w:rFonts w:ascii="Times New Roman" w:eastAsia="Times New Roman" w:hAnsi="Times New Roman" w:cs="Times New Roman"/>
      <w:kern w:val="0"/>
      <w:sz w:val="20"/>
      <w:szCs w:val="20"/>
      <w:lang w:eastAsia="cs-CZ"/>
    </w:rPr>
  </w:style>
  <w:style w:type="paragraph" w:styleId="Pedmtkomente">
    <w:name w:val="annotation subject"/>
    <w:basedOn w:val="Textkomente"/>
    <w:next w:val="Textkomente"/>
    <w:link w:val="PedmtkomenteChar"/>
    <w:uiPriority w:val="99"/>
    <w:semiHidden/>
    <w:unhideWhenUsed/>
    <w:rsid w:val="00E11A59"/>
    <w:rPr>
      <w:b/>
      <w:bCs/>
    </w:rPr>
  </w:style>
  <w:style w:type="character" w:customStyle="1" w:styleId="PedmtkomenteChar">
    <w:name w:val="Předmět komentáře Char"/>
    <w:basedOn w:val="TextkomenteChar"/>
    <w:link w:val="Pedmtkomente"/>
    <w:uiPriority w:val="99"/>
    <w:semiHidden/>
    <w:rsid w:val="00E11A59"/>
    <w:rPr>
      <w:rFonts w:ascii="Times New Roman" w:eastAsia="Times New Roman" w:hAnsi="Times New Roman" w:cs="Times New Roman"/>
      <w:b/>
      <w:bCs/>
      <w:kern w:val="0"/>
      <w:sz w:val="20"/>
      <w:szCs w:val="20"/>
      <w:lang w:eastAsia="cs-CZ"/>
    </w:rPr>
  </w:style>
  <w:style w:type="paragraph" w:styleId="Textbubliny">
    <w:name w:val="Balloon Text"/>
    <w:basedOn w:val="Normln"/>
    <w:link w:val="TextbublinyChar"/>
    <w:uiPriority w:val="99"/>
    <w:semiHidden/>
    <w:unhideWhenUsed/>
    <w:rsid w:val="00F0029B"/>
    <w:rPr>
      <w:rFonts w:ascii="Tahoma" w:hAnsi="Tahoma" w:cs="Tahoma"/>
      <w:sz w:val="16"/>
      <w:szCs w:val="16"/>
    </w:rPr>
  </w:style>
  <w:style w:type="character" w:customStyle="1" w:styleId="TextbublinyChar">
    <w:name w:val="Text bubliny Char"/>
    <w:basedOn w:val="Standardnpsmoodstavce"/>
    <w:link w:val="Textbubliny"/>
    <w:uiPriority w:val="99"/>
    <w:semiHidden/>
    <w:rsid w:val="00F0029B"/>
    <w:rPr>
      <w:rFonts w:ascii="Tahoma" w:eastAsia="Times New Roman" w:hAnsi="Tahoma" w:cs="Tahoma"/>
      <w:kern w:val="0"/>
      <w:sz w:val="16"/>
      <w:szCs w:val="16"/>
      <w:lang w:eastAsia="cs-CZ"/>
    </w:rPr>
  </w:style>
  <w:style w:type="character" w:styleId="Hypertextovodkaz">
    <w:name w:val="Hyperlink"/>
    <w:basedOn w:val="Standardnpsmoodstavce"/>
    <w:uiPriority w:val="99"/>
    <w:unhideWhenUsed/>
    <w:rsid w:val="00805FCD"/>
    <w:rPr>
      <w:color w:val="467886" w:themeColor="hyperlink"/>
      <w:u w:val="single"/>
    </w:rPr>
  </w:style>
  <w:style w:type="character" w:customStyle="1" w:styleId="Nevyeenzmnka1">
    <w:name w:val="Nevyřešená zmínka1"/>
    <w:basedOn w:val="Standardnpsmoodstavce"/>
    <w:uiPriority w:val="99"/>
    <w:semiHidden/>
    <w:unhideWhenUsed/>
    <w:rsid w:val="00805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4924">
      <w:bodyDiv w:val="1"/>
      <w:marLeft w:val="0"/>
      <w:marRight w:val="0"/>
      <w:marTop w:val="0"/>
      <w:marBottom w:val="0"/>
      <w:divBdr>
        <w:top w:val="none" w:sz="0" w:space="0" w:color="auto"/>
        <w:left w:val="none" w:sz="0" w:space="0" w:color="auto"/>
        <w:bottom w:val="none" w:sz="0" w:space="0" w:color="auto"/>
        <w:right w:val="none" w:sz="0" w:space="0" w:color="auto"/>
      </w:divBdr>
      <w:divsChild>
        <w:div w:id="415858684">
          <w:marLeft w:val="0"/>
          <w:marRight w:val="0"/>
          <w:marTop w:val="0"/>
          <w:marBottom w:val="384"/>
          <w:divBdr>
            <w:top w:val="single" w:sz="2" w:space="0" w:color="000000"/>
            <w:left w:val="single" w:sz="2" w:space="0" w:color="000000"/>
            <w:bottom w:val="single" w:sz="2" w:space="0" w:color="000000"/>
            <w:right w:val="single" w:sz="2" w:space="0" w:color="000000"/>
          </w:divBdr>
          <w:divsChild>
            <w:div w:id="640812618">
              <w:marLeft w:val="0"/>
              <w:marRight w:val="0"/>
              <w:marTop w:val="0"/>
              <w:marBottom w:val="0"/>
              <w:divBdr>
                <w:top w:val="single" w:sz="2" w:space="0" w:color="000000"/>
                <w:left w:val="single" w:sz="2" w:space="0" w:color="000000"/>
                <w:bottom w:val="single" w:sz="2" w:space="0" w:color="000000"/>
                <w:right w:val="single" w:sz="2" w:space="0" w:color="000000"/>
              </w:divBdr>
              <w:divsChild>
                <w:div w:id="1723365655">
                  <w:marLeft w:val="0"/>
                  <w:marRight w:val="0"/>
                  <w:marTop w:val="0"/>
                  <w:marBottom w:val="0"/>
                  <w:divBdr>
                    <w:top w:val="single" w:sz="2" w:space="0" w:color="000000"/>
                    <w:left w:val="single" w:sz="2" w:space="0" w:color="000000"/>
                    <w:bottom w:val="single" w:sz="2" w:space="0" w:color="000000"/>
                    <w:right w:val="single" w:sz="2" w:space="0" w:color="000000"/>
                  </w:divBdr>
                  <w:divsChild>
                    <w:div w:id="15435888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506477671">
              <w:marLeft w:val="0"/>
              <w:marRight w:val="0"/>
              <w:marTop w:val="0"/>
              <w:marBottom w:val="0"/>
              <w:divBdr>
                <w:top w:val="single" w:sz="2" w:space="0" w:color="000000"/>
                <w:left w:val="single" w:sz="2" w:space="0" w:color="000000"/>
                <w:bottom w:val="single" w:sz="2" w:space="0" w:color="000000"/>
                <w:right w:val="single" w:sz="2" w:space="0" w:color="000000"/>
              </w:divBdr>
              <w:divsChild>
                <w:div w:id="2017997605">
                  <w:marLeft w:val="0"/>
                  <w:marRight w:val="0"/>
                  <w:marTop w:val="0"/>
                  <w:marBottom w:val="0"/>
                  <w:divBdr>
                    <w:top w:val="single" w:sz="2" w:space="0" w:color="000000"/>
                    <w:left w:val="single" w:sz="2" w:space="0" w:color="000000"/>
                    <w:bottom w:val="single" w:sz="2" w:space="0" w:color="000000"/>
                    <w:right w:val="single" w:sz="2" w:space="0" w:color="000000"/>
                  </w:divBdr>
                  <w:divsChild>
                    <w:div w:id="130103575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647369812">
              <w:marLeft w:val="0"/>
              <w:marRight w:val="0"/>
              <w:marTop w:val="0"/>
              <w:marBottom w:val="0"/>
              <w:divBdr>
                <w:top w:val="single" w:sz="2" w:space="0" w:color="000000"/>
                <w:left w:val="single" w:sz="2" w:space="0" w:color="000000"/>
                <w:bottom w:val="single" w:sz="2" w:space="0" w:color="000000"/>
                <w:right w:val="single" w:sz="2" w:space="0" w:color="000000"/>
              </w:divBdr>
              <w:divsChild>
                <w:div w:id="685640669">
                  <w:marLeft w:val="0"/>
                  <w:marRight w:val="0"/>
                  <w:marTop w:val="0"/>
                  <w:marBottom w:val="0"/>
                  <w:divBdr>
                    <w:top w:val="single" w:sz="2" w:space="0" w:color="000000"/>
                    <w:left w:val="single" w:sz="2" w:space="0" w:color="000000"/>
                    <w:bottom w:val="single" w:sz="2" w:space="0" w:color="000000"/>
                    <w:right w:val="single" w:sz="2" w:space="0" w:color="000000"/>
                  </w:divBdr>
                  <w:divsChild>
                    <w:div w:id="120383204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143237319">
              <w:marLeft w:val="0"/>
              <w:marRight w:val="0"/>
              <w:marTop w:val="0"/>
              <w:marBottom w:val="0"/>
              <w:divBdr>
                <w:top w:val="single" w:sz="2" w:space="0" w:color="000000"/>
                <w:left w:val="single" w:sz="2" w:space="0" w:color="000000"/>
                <w:bottom w:val="single" w:sz="2" w:space="0" w:color="000000"/>
                <w:right w:val="single" w:sz="2" w:space="0" w:color="000000"/>
              </w:divBdr>
              <w:divsChild>
                <w:div w:id="11613773">
                  <w:marLeft w:val="0"/>
                  <w:marRight w:val="0"/>
                  <w:marTop w:val="0"/>
                  <w:marBottom w:val="0"/>
                  <w:divBdr>
                    <w:top w:val="single" w:sz="2" w:space="0" w:color="000000"/>
                    <w:left w:val="single" w:sz="2" w:space="0" w:color="000000"/>
                    <w:bottom w:val="single" w:sz="2" w:space="0" w:color="000000"/>
                    <w:right w:val="single" w:sz="2" w:space="0" w:color="000000"/>
                  </w:divBdr>
                  <w:divsChild>
                    <w:div w:id="1708988891">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603369049">
              <w:marLeft w:val="0"/>
              <w:marRight w:val="0"/>
              <w:marTop w:val="0"/>
              <w:marBottom w:val="0"/>
              <w:divBdr>
                <w:top w:val="single" w:sz="2" w:space="0" w:color="000000"/>
                <w:left w:val="single" w:sz="2" w:space="0" w:color="000000"/>
                <w:bottom w:val="single" w:sz="2" w:space="0" w:color="000000"/>
                <w:right w:val="single" w:sz="2" w:space="0" w:color="000000"/>
              </w:divBdr>
              <w:divsChild>
                <w:div w:id="1008217357">
                  <w:marLeft w:val="0"/>
                  <w:marRight w:val="0"/>
                  <w:marTop w:val="0"/>
                  <w:marBottom w:val="0"/>
                  <w:divBdr>
                    <w:top w:val="single" w:sz="2" w:space="0" w:color="000000"/>
                    <w:left w:val="single" w:sz="2" w:space="0" w:color="000000"/>
                    <w:bottom w:val="single" w:sz="2" w:space="0" w:color="000000"/>
                    <w:right w:val="single" w:sz="2" w:space="0" w:color="000000"/>
                  </w:divBdr>
                  <w:divsChild>
                    <w:div w:id="190934553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642464610">
          <w:marLeft w:val="0"/>
          <w:marRight w:val="0"/>
          <w:marTop w:val="0"/>
          <w:marBottom w:val="384"/>
          <w:divBdr>
            <w:top w:val="single" w:sz="2" w:space="0" w:color="000000"/>
            <w:left w:val="single" w:sz="2" w:space="0" w:color="000000"/>
            <w:bottom w:val="single" w:sz="2" w:space="0" w:color="000000"/>
            <w:right w:val="single" w:sz="2" w:space="0" w:color="000000"/>
          </w:divBdr>
          <w:divsChild>
            <w:div w:id="597954377">
              <w:marLeft w:val="0"/>
              <w:marRight w:val="0"/>
              <w:marTop w:val="0"/>
              <w:marBottom w:val="0"/>
              <w:divBdr>
                <w:top w:val="single" w:sz="2" w:space="0" w:color="000000"/>
                <w:left w:val="single" w:sz="2" w:space="0" w:color="000000"/>
                <w:bottom w:val="single" w:sz="2" w:space="0" w:color="000000"/>
                <w:right w:val="single" w:sz="2" w:space="0" w:color="000000"/>
              </w:divBdr>
            </w:div>
            <w:div w:id="1160735996">
              <w:marLeft w:val="0"/>
              <w:marRight w:val="0"/>
              <w:marTop w:val="0"/>
              <w:marBottom w:val="0"/>
              <w:divBdr>
                <w:top w:val="single" w:sz="2" w:space="0" w:color="000000"/>
                <w:left w:val="single" w:sz="2" w:space="0" w:color="000000"/>
                <w:bottom w:val="single" w:sz="2" w:space="0" w:color="000000"/>
                <w:right w:val="single" w:sz="2" w:space="0" w:color="000000"/>
              </w:divBdr>
              <w:divsChild>
                <w:div w:id="224344110">
                  <w:marLeft w:val="0"/>
                  <w:marRight w:val="0"/>
                  <w:marTop w:val="0"/>
                  <w:marBottom w:val="0"/>
                  <w:divBdr>
                    <w:top w:val="single" w:sz="2" w:space="0" w:color="000000"/>
                    <w:left w:val="single" w:sz="2" w:space="0" w:color="000000"/>
                    <w:bottom w:val="single" w:sz="2" w:space="0" w:color="000000"/>
                    <w:right w:val="single" w:sz="2" w:space="0" w:color="000000"/>
                  </w:divBdr>
                  <w:divsChild>
                    <w:div w:id="168270330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977540261">
              <w:marLeft w:val="0"/>
              <w:marRight w:val="0"/>
              <w:marTop w:val="0"/>
              <w:marBottom w:val="0"/>
              <w:divBdr>
                <w:top w:val="single" w:sz="2" w:space="0" w:color="000000"/>
                <w:left w:val="single" w:sz="2" w:space="0" w:color="000000"/>
                <w:bottom w:val="single" w:sz="2" w:space="0" w:color="000000"/>
                <w:right w:val="single" w:sz="2" w:space="0" w:color="000000"/>
              </w:divBdr>
              <w:divsChild>
                <w:div w:id="1442529139">
                  <w:marLeft w:val="0"/>
                  <w:marRight w:val="0"/>
                  <w:marTop w:val="0"/>
                  <w:marBottom w:val="0"/>
                  <w:divBdr>
                    <w:top w:val="single" w:sz="2" w:space="0" w:color="000000"/>
                    <w:left w:val="single" w:sz="2" w:space="0" w:color="000000"/>
                    <w:bottom w:val="single" w:sz="2" w:space="0" w:color="000000"/>
                    <w:right w:val="single" w:sz="2" w:space="0" w:color="000000"/>
                  </w:divBdr>
                  <w:divsChild>
                    <w:div w:id="86344655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351614895">
              <w:marLeft w:val="0"/>
              <w:marRight w:val="0"/>
              <w:marTop w:val="0"/>
              <w:marBottom w:val="0"/>
              <w:divBdr>
                <w:top w:val="single" w:sz="2" w:space="0" w:color="000000"/>
                <w:left w:val="single" w:sz="2" w:space="0" w:color="000000"/>
                <w:bottom w:val="single" w:sz="2" w:space="0" w:color="000000"/>
                <w:right w:val="single" w:sz="2" w:space="0" w:color="000000"/>
              </w:divBdr>
              <w:divsChild>
                <w:div w:id="1513107003">
                  <w:marLeft w:val="0"/>
                  <w:marRight w:val="0"/>
                  <w:marTop w:val="0"/>
                  <w:marBottom w:val="0"/>
                  <w:divBdr>
                    <w:top w:val="single" w:sz="2" w:space="0" w:color="000000"/>
                    <w:left w:val="single" w:sz="2" w:space="0" w:color="000000"/>
                    <w:bottom w:val="single" w:sz="2" w:space="0" w:color="000000"/>
                    <w:right w:val="single" w:sz="2" w:space="0" w:color="000000"/>
                  </w:divBdr>
                  <w:divsChild>
                    <w:div w:id="23062221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771364826">
              <w:marLeft w:val="0"/>
              <w:marRight w:val="0"/>
              <w:marTop w:val="0"/>
              <w:marBottom w:val="0"/>
              <w:divBdr>
                <w:top w:val="single" w:sz="2" w:space="0" w:color="000000"/>
                <w:left w:val="single" w:sz="2" w:space="0" w:color="000000"/>
                <w:bottom w:val="single" w:sz="2" w:space="0" w:color="000000"/>
                <w:right w:val="single" w:sz="2" w:space="0" w:color="000000"/>
              </w:divBdr>
              <w:divsChild>
                <w:div w:id="1329097456">
                  <w:marLeft w:val="0"/>
                  <w:marRight w:val="0"/>
                  <w:marTop w:val="0"/>
                  <w:marBottom w:val="0"/>
                  <w:divBdr>
                    <w:top w:val="single" w:sz="2" w:space="0" w:color="000000"/>
                    <w:left w:val="single" w:sz="2" w:space="0" w:color="000000"/>
                    <w:bottom w:val="single" w:sz="2" w:space="0" w:color="000000"/>
                    <w:right w:val="single" w:sz="2" w:space="0" w:color="000000"/>
                  </w:divBdr>
                  <w:divsChild>
                    <w:div w:id="99834080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824247857">
          <w:marLeft w:val="0"/>
          <w:marRight w:val="0"/>
          <w:marTop w:val="0"/>
          <w:marBottom w:val="384"/>
          <w:divBdr>
            <w:top w:val="single" w:sz="2" w:space="0" w:color="000000"/>
            <w:left w:val="single" w:sz="2" w:space="0" w:color="000000"/>
            <w:bottom w:val="single" w:sz="2" w:space="0" w:color="000000"/>
            <w:right w:val="single" w:sz="2" w:space="0" w:color="000000"/>
          </w:divBdr>
          <w:divsChild>
            <w:div w:id="1162352993">
              <w:marLeft w:val="0"/>
              <w:marRight w:val="0"/>
              <w:marTop w:val="0"/>
              <w:marBottom w:val="0"/>
              <w:divBdr>
                <w:top w:val="single" w:sz="2" w:space="0" w:color="000000"/>
                <w:left w:val="single" w:sz="2" w:space="0" w:color="000000"/>
                <w:bottom w:val="single" w:sz="2" w:space="0" w:color="000000"/>
                <w:right w:val="single" w:sz="2" w:space="0" w:color="000000"/>
              </w:divBdr>
            </w:div>
            <w:div w:id="1173910008">
              <w:marLeft w:val="0"/>
              <w:marRight w:val="0"/>
              <w:marTop w:val="0"/>
              <w:marBottom w:val="0"/>
              <w:divBdr>
                <w:top w:val="single" w:sz="2" w:space="0" w:color="000000"/>
                <w:left w:val="single" w:sz="2" w:space="0" w:color="000000"/>
                <w:bottom w:val="single" w:sz="2" w:space="0" w:color="000000"/>
                <w:right w:val="single" w:sz="2" w:space="0" w:color="000000"/>
              </w:divBdr>
              <w:divsChild>
                <w:div w:id="84428223">
                  <w:marLeft w:val="0"/>
                  <w:marRight w:val="0"/>
                  <w:marTop w:val="0"/>
                  <w:marBottom w:val="0"/>
                  <w:divBdr>
                    <w:top w:val="single" w:sz="2" w:space="0" w:color="000000"/>
                    <w:left w:val="single" w:sz="2" w:space="0" w:color="000000"/>
                    <w:bottom w:val="single" w:sz="2" w:space="0" w:color="000000"/>
                    <w:right w:val="single" w:sz="2" w:space="0" w:color="000000"/>
                  </w:divBdr>
                  <w:divsChild>
                    <w:div w:id="1036661160">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725764029">
              <w:marLeft w:val="0"/>
              <w:marRight w:val="0"/>
              <w:marTop w:val="0"/>
              <w:marBottom w:val="0"/>
              <w:divBdr>
                <w:top w:val="single" w:sz="2" w:space="0" w:color="000000"/>
                <w:left w:val="single" w:sz="2" w:space="0" w:color="000000"/>
                <w:bottom w:val="single" w:sz="2" w:space="0" w:color="000000"/>
                <w:right w:val="single" w:sz="2" w:space="0" w:color="000000"/>
              </w:divBdr>
              <w:divsChild>
                <w:div w:id="1884638912">
                  <w:marLeft w:val="0"/>
                  <w:marRight w:val="0"/>
                  <w:marTop w:val="0"/>
                  <w:marBottom w:val="0"/>
                  <w:divBdr>
                    <w:top w:val="single" w:sz="2" w:space="0" w:color="000000"/>
                    <w:left w:val="single" w:sz="2" w:space="0" w:color="000000"/>
                    <w:bottom w:val="single" w:sz="2" w:space="0" w:color="000000"/>
                    <w:right w:val="single" w:sz="2" w:space="0" w:color="000000"/>
                  </w:divBdr>
                  <w:divsChild>
                    <w:div w:id="162230248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F475A-536E-4519-8D5C-A9F6A7B3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3024</Words>
  <Characters>17848</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Sachova</dc:creator>
  <cp:lastModifiedBy>Monika Sachova</cp:lastModifiedBy>
  <cp:revision>4</cp:revision>
  <cp:lastPrinted>2026-04-27T08:34:00Z</cp:lastPrinted>
  <dcterms:created xsi:type="dcterms:W3CDTF">2026-04-27T10:01:00Z</dcterms:created>
  <dcterms:modified xsi:type="dcterms:W3CDTF">2026-04-27T14:07:00Z</dcterms:modified>
</cp:coreProperties>
</file>